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FA4ADE" w14:textId="77777777" w:rsidR="00530D88" w:rsidRDefault="00530D88" w:rsidP="00530D88">
      <w:pPr>
        <w:pStyle w:val="En-tte"/>
        <w:pBdr>
          <w:bottom w:val="thickThinSmallGap" w:sz="24" w:space="1" w:color="622423"/>
        </w:pBdr>
        <w:tabs>
          <w:tab w:val="clear" w:pos="4536"/>
          <w:tab w:val="clear" w:pos="9072"/>
        </w:tabs>
        <w:ind w:right="429"/>
        <w:jc w:val="center"/>
        <w:rPr>
          <w:rFonts w:ascii="Franklin Gothic Book" w:hAnsi="Franklin Gothic Book" w:cs="Arial"/>
          <w:b/>
          <w:bCs/>
          <w:sz w:val="20"/>
          <w:szCs w:val="20"/>
        </w:rPr>
      </w:pPr>
      <w:r w:rsidRPr="00835A1D">
        <w:rPr>
          <w:rFonts w:ascii="Bookman Old Style" w:hAnsi="Bookman Old Style" w:cs="Times New Roman"/>
          <w:b/>
          <w:bCs/>
          <w:noProof/>
          <w:sz w:val="44"/>
          <w:szCs w:val="44"/>
          <w:lang w:eastAsia="fr-FR"/>
        </w:rPr>
        <w:drawing>
          <wp:anchor distT="0" distB="0" distL="114300" distR="114300" simplePos="0" relativeHeight="251664384" behindDoc="0" locked="0" layoutInCell="1" allowOverlap="1" wp14:anchorId="2E23CAA6" wp14:editId="2E220EF5">
            <wp:simplePos x="0" y="0"/>
            <wp:positionH relativeFrom="column">
              <wp:posOffset>34290</wp:posOffset>
            </wp:positionH>
            <wp:positionV relativeFrom="paragraph">
              <wp:posOffset>-64770</wp:posOffset>
            </wp:positionV>
            <wp:extent cx="830580" cy="666750"/>
            <wp:effectExtent l="0" t="0" r="7620" b="0"/>
            <wp:wrapNone/>
            <wp:docPr id="1437779275" name="Image 1437779275" descr="logo f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logo faf"/>
                    <pic:cNvPicPr>
                      <a:picLocks noChangeAspect="1" noChangeArrowheads="1"/>
                    </pic:cNvPicPr>
                  </pic:nvPicPr>
                  <pic:blipFill>
                    <a:blip r:embed="rId8"/>
                    <a:srcRect r="13705"/>
                    <a:stretch>
                      <a:fillRect/>
                    </a:stretch>
                  </pic:blipFill>
                  <pic:spPr bwMode="auto">
                    <a:xfrm>
                      <a:off x="0" y="0"/>
                      <a:ext cx="830580" cy="666750"/>
                    </a:xfrm>
                    <a:prstGeom prst="rect">
                      <a:avLst/>
                    </a:prstGeom>
                    <a:solidFill>
                      <a:srgbClr val="FFFF00"/>
                    </a:solidFill>
                    <a:ln w="9525">
                      <a:noFill/>
                      <a:miter lim="800000"/>
                      <a:headEnd/>
                      <a:tailEnd/>
                    </a:ln>
                  </pic:spPr>
                </pic:pic>
              </a:graphicData>
            </a:graphic>
            <wp14:sizeRelV relativeFrom="margin">
              <wp14:pctHeight>0</wp14:pctHeight>
            </wp14:sizeRelV>
          </wp:anchor>
        </w:drawing>
      </w:r>
      <w:r w:rsidRPr="00835A1D">
        <w:rPr>
          <w:rFonts w:ascii="Times New Roman,Bold" w:cs="Times New Roman,Bold"/>
          <w:b/>
          <w:bCs/>
          <w:noProof/>
          <w:sz w:val="44"/>
          <w:szCs w:val="44"/>
          <w:rtl/>
          <w:lang w:eastAsia="fr-FR"/>
        </w:rPr>
        <w:drawing>
          <wp:anchor distT="0" distB="0" distL="114300" distR="114300" simplePos="0" relativeHeight="251665408" behindDoc="0" locked="0" layoutInCell="1" allowOverlap="1" wp14:anchorId="6BA49FDF" wp14:editId="25962A2B">
            <wp:simplePos x="0" y="0"/>
            <wp:positionH relativeFrom="column">
              <wp:posOffset>8786495</wp:posOffset>
            </wp:positionH>
            <wp:positionV relativeFrom="paragraph">
              <wp:posOffset>-154305</wp:posOffset>
            </wp:positionV>
            <wp:extent cx="865505" cy="755650"/>
            <wp:effectExtent l="0" t="0" r="0" b="0"/>
            <wp:wrapNone/>
            <wp:docPr id="42957015" name="Image 42957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5505" cy="7556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Bold" w:cs="Times New Roman,Bold" w:hint="cs"/>
          <w:b/>
          <w:bCs/>
          <w:sz w:val="44"/>
          <w:szCs w:val="44"/>
          <w:rtl/>
        </w:rPr>
        <w:t xml:space="preserve">    </w:t>
      </w:r>
      <w:r w:rsidRPr="00835A1D">
        <w:rPr>
          <w:rFonts w:ascii="Times New Roman,Bold" w:cs="Times New Roman,Bold" w:hint="cs"/>
          <w:b/>
          <w:bCs/>
          <w:sz w:val="44"/>
          <w:szCs w:val="44"/>
          <w:rtl/>
        </w:rPr>
        <w:t>لاتحاد الجزائري لكرة القدم</w:t>
      </w:r>
      <w:r>
        <w:rPr>
          <w:rFonts w:ascii="Times New Roman,Bold" w:cs="Times New Roman,Bold" w:hint="cs"/>
          <w:b/>
          <w:bCs/>
          <w:sz w:val="44"/>
          <w:szCs w:val="44"/>
          <w:rtl/>
        </w:rPr>
        <w:t xml:space="preserve">             </w:t>
      </w:r>
      <w:r w:rsidRPr="00835A1D">
        <w:rPr>
          <w:rFonts w:ascii="Times New Roman,Bold" w:cs="Times New Roman,Bold" w:hint="cs"/>
          <w:b/>
          <w:bCs/>
          <w:sz w:val="44"/>
          <w:szCs w:val="44"/>
          <w:rtl/>
        </w:rPr>
        <w:t>الرابطة الولائية لكرة القدم عنابة</w:t>
      </w:r>
      <w:r>
        <w:rPr>
          <w:rFonts w:ascii="Franklin Gothic Book" w:hAnsi="Franklin Gothic Book" w:cs="Arial" w:hint="cs"/>
          <w:b/>
          <w:bCs/>
          <w:sz w:val="20"/>
          <w:szCs w:val="20"/>
          <w:rtl/>
        </w:rPr>
        <w:t xml:space="preserve">                 </w:t>
      </w:r>
    </w:p>
    <w:p w14:paraId="691705E1" w14:textId="77777777" w:rsidR="00530D88" w:rsidRPr="00087F6D" w:rsidRDefault="00530D88" w:rsidP="00530D88">
      <w:pPr>
        <w:pStyle w:val="En-tte"/>
        <w:pBdr>
          <w:bottom w:val="thickThinSmallGap" w:sz="24" w:space="1" w:color="622423"/>
        </w:pBdr>
        <w:tabs>
          <w:tab w:val="clear" w:pos="4536"/>
          <w:tab w:val="clear" w:pos="9072"/>
        </w:tabs>
        <w:ind w:right="429"/>
        <w:jc w:val="right"/>
        <w:rPr>
          <w:rFonts w:ascii="Times New Roman,Bold" w:cs="Times New Roman,Bold"/>
          <w:b/>
          <w:bCs/>
          <w:sz w:val="16"/>
          <w:szCs w:val="16"/>
        </w:rPr>
      </w:pPr>
      <w:r w:rsidRPr="00087F6D">
        <w:rPr>
          <w:rFonts w:ascii="Franklin Gothic Book" w:hAnsi="Franklin Gothic Book" w:cs="Arial"/>
          <w:b/>
          <w:bCs/>
          <w:sz w:val="18"/>
          <w:szCs w:val="18"/>
          <w:rtl/>
        </w:rPr>
        <w:t>المقر: حي عدل مدخل و11رقم 23 سيدي عاشور عنابة</w:t>
      </w:r>
      <w:r w:rsidRPr="00087F6D">
        <w:rPr>
          <w:rFonts w:ascii="Franklin Gothic Book" w:hAnsi="Franklin Gothic Book" w:cs="Arial" w:hint="cs"/>
          <w:b/>
          <w:bCs/>
          <w:sz w:val="18"/>
          <w:szCs w:val="18"/>
          <w:rtl/>
        </w:rPr>
        <w:t xml:space="preserve">                   </w:t>
      </w:r>
      <w:r w:rsidRPr="00087F6D">
        <w:rPr>
          <w:rFonts w:ascii="Franklin Gothic Book" w:hAnsi="Franklin Gothic Book" w:cs="Arial"/>
          <w:b/>
          <w:bCs/>
          <w:sz w:val="18"/>
          <w:szCs w:val="18"/>
          <w:rtl/>
        </w:rPr>
        <w:t>رقم الهاتف</w:t>
      </w:r>
      <w:r w:rsidRPr="00087F6D">
        <w:rPr>
          <w:rFonts w:ascii="Franklin Gothic Book" w:hAnsi="Franklin Gothic Book" w:cs="Arial" w:hint="cs"/>
          <w:b/>
          <w:bCs/>
          <w:sz w:val="18"/>
          <w:szCs w:val="18"/>
          <w:rtl/>
        </w:rPr>
        <w:t xml:space="preserve"> :  0676840626      الهاتف/الفاكس:  038479866           </w:t>
      </w:r>
      <w:r w:rsidRPr="00087F6D">
        <w:rPr>
          <w:rFonts w:ascii="Franklin Gothic Book" w:hAnsi="Franklin Gothic Book" w:cs="Arial"/>
          <w:b/>
          <w:bCs/>
          <w:sz w:val="18"/>
          <w:szCs w:val="18"/>
        </w:rPr>
        <w:t>Site web</w:t>
      </w:r>
      <w:r w:rsidRPr="00087F6D">
        <w:rPr>
          <w:rFonts w:ascii="Franklin Gothic Book" w:hAnsi="Franklin Gothic Book" w:cs="Arial" w:hint="cs"/>
          <w:b/>
          <w:bCs/>
          <w:sz w:val="18"/>
          <w:szCs w:val="18"/>
          <w:rtl/>
        </w:rPr>
        <w:t xml:space="preserve">                                      </w:t>
      </w:r>
      <w:r>
        <w:rPr>
          <w:rFonts w:ascii="Franklin Gothic Book" w:hAnsi="Franklin Gothic Book" w:cs="Arial" w:hint="cs"/>
          <w:b/>
          <w:bCs/>
          <w:sz w:val="18"/>
          <w:szCs w:val="18"/>
          <w:rtl/>
        </w:rPr>
        <w:t xml:space="preserve">                       </w:t>
      </w:r>
      <w:r w:rsidRPr="00087F6D">
        <w:rPr>
          <w:rFonts w:ascii="Franklin Gothic Book" w:hAnsi="Franklin Gothic Book" w:cs="Arial" w:hint="cs"/>
          <w:b/>
          <w:bCs/>
          <w:sz w:val="18"/>
          <w:szCs w:val="18"/>
          <w:rtl/>
        </w:rPr>
        <w:t xml:space="preserve">           </w:t>
      </w:r>
      <w:r w:rsidRPr="00087F6D">
        <w:rPr>
          <w:rFonts w:ascii="Franklin Gothic Book" w:hAnsi="Franklin Gothic Book" w:cs="Arial"/>
          <w:b/>
          <w:bCs/>
          <w:sz w:val="18"/>
          <w:szCs w:val="18"/>
        </w:rPr>
        <w:t xml:space="preserve">  :www.lwfannaba.org</w:t>
      </w:r>
      <w:r w:rsidRPr="00087F6D">
        <w:rPr>
          <w:rFonts w:ascii="Franklin Gothic Book" w:hAnsi="Franklin Gothic Book" w:cs="Arial" w:hint="cs"/>
          <w:b/>
          <w:bCs/>
          <w:sz w:val="18"/>
          <w:szCs w:val="18"/>
          <w:rtl/>
        </w:rPr>
        <w:t xml:space="preserve">             </w:t>
      </w:r>
      <w:r>
        <w:rPr>
          <w:rFonts w:ascii="Franklin Gothic Book" w:hAnsi="Franklin Gothic Book" w:cs="Arial" w:hint="cs"/>
          <w:b/>
          <w:bCs/>
          <w:sz w:val="18"/>
          <w:szCs w:val="18"/>
          <w:rtl/>
        </w:rPr>
        <w:t xml:space="preserve">                    </w:t>
      </w:r>
      <w:r w:rsidRPr="00087F6D">
        <w:rPr>
          <w:rFonts w:ascii="Franklin Gothic Book" w:hAnsi="Franklin Gothic Book" w:cs="Arial" w:hint="cs"/>
          <w:b/>
          <w:bCs/>
          <w:sz w:val="18"/>
          <w:szCs w:val="18"/>
          <w:rtl/>
        </w:rPr>
        <w:t xml:space="preserve">          ا</w:t>
      </w:r>
      <w:r w:rsidRPr="00087F6D">
        <w:rPr>
          <w:rFonts w:ascii="Franklin Gothic Book" w:hAnsi="Franklin Gothic Book" w:cs="Arial"/>
          <w:b/>
          <w:bCs/>
          <w:sz w:val="18"/>
          <w:szCs w:val="18"/>
          <w:rtl/>
        </w:rPr>
        <w:t xml:space="preserve">لموقع:  </w:t>
      </w:r>
      <w:r w:rsidRPr="00087F6D">
        <w:rPr>
          <w:rFonts w:ascii="Franklin Gothic Book" w:hAnsi="Franklin Gothic Book" w:cs="Arial" w:hint="cs"/>
          <w:b/>
          <w:bCs/>
          <w:sz w:val="18"/>
          <w:szCs w:val="18"/>
          <w:rtl/>
        </w:rPr>
        <w:t xml:space="preserve"> </w:t>
      </w:r>
      <w:r w:rsidRPr="00087F6D">
        <w:rPr>
          <w:rFonts w:ascii="Franklin Gothic Book" w:hAnsi="Franklin Gothic Book" w:cs="Arial"/>
          <w:b/>
          <w:bCs/>
          <w:sz w:val="18"/>
          <w:szCs w:val="18"/>
        </w:rPr>
        <w:t xml:space="preserve">E-mail : contact@lwfannaba.org </w:t>
      </w:r>
      <w:r w:rsidRPr="00087F6D">
        <w:rPr>
          <w:rFonts w:ascii="Franklin Gothic Book" w:hAnsi="Franklin Gothic Book" w:cs="Arial" w:hint="cs"/>
          <w:b/>
          <w:bCs/>
          <w:sz w:val="18"/>
          <w:szCs w:val="18"/>
          <w:rtl/>
        </w:rPr>
        <w:t xml:space="preserve">                                    </w:t>
      </w:r>
      <w:r>
        <w:rPr>
          <w:rFonts w:ascii="Franklin Gothic Book" w:hAnsi="Franklin Gothic Book" w:cs="Arial" w:hint="cs"/>
          <w:b/>
          <w:bCs/>
          <w:sz w:val="18"/>
          <w:szCs w:val="18"/>
          <w:rtl/>
        </w:rPr>
        <w:t xml:space="preserve">                      </w:t>
      </w:r>
      <w:r w:rsidRPr="00087F6D">
        <w:rPr>
          <w:rFonts w:ascii="Franklin Gothic Book" w:hAnsi="Franklin Gothic Book" w:cs="Arial" w:hint="cs"/>
          <w:b/>
          <w:bCs/>
          <w:sz w:val="18"/>
          <w:szCs w:val="18"/>
          <w:rtl/>
        </w:rPr>
        <w:t xml:space="preserve">   </w:t>
      </w:r>
      <w:r>
        <w:rPr>
          <w:rFonts w:ascii="Franklin Gothic Book" w:hAnsi="Franklin Gothic Book" w:cs="Arial" w:hint="cs"/>
          <w:b/>
          <w:bCs/>
          <w:sz w:val="18"/>
          <w:szCs w:val="18"/>
          <w:rtl/>
        </w:rPr>
        <w:t xml:space="preserve">       </w:t>
      </w:r>
      <w:r w:rsidRPr="00087F6D">
        <w:rPr>
          <w:rFonts w:ascii="Franklin Gothic Book" w:hAnsi="Franklin Gothic Book" w:cs="Arial" w:hint="cs"/>
          <w:b/>
          <w:bCs/>
          <w:sz w:val="18"/>
          <w:szCs w:val="18"/>
          <w:rtl/>
        </w:rPr>
        <w:t xml:space="preserve">        البريد الالكتروني:</w:t>
      </w:r>
    </w:p>
    <w:p w14:paraId="334983C6" w14:textId="77777777" w:rsidR="00530D88" w:rsidRPr="00014D0C" w:rsidRDefault="00530D88" w:rsidP="00530D88">
      <w:pPr>
        <w:tabs>
          <w:tab w:val="center" w:pos="4153"/>
          <w:tab w:val="right" w:pos="8306"/>
        </w:tabs>
        <w:spacing w:after="0" w:line="240" w:lineRule="auto"/>
        <w:jc w:val="center"/>
        <w:rPr>
          <w:rFonts w:ascii="Times New Roman" w:eastAsia="Times New Roman" w:hAnsi="Times New Roman" w:cs="Times New Roman"/>
          <w:sz w:val="24"/>
          <w:szCs w:val="24"/>
          <w:lang w:eastAsia="fr-FR"/>
        </w:rPr>
      </w:pPr>
    </w:p>
    <w:p w14:paraId="26510026" w14:textId="77777777" w:rsidR="00530D88" w:rsidRDefault="00530D88" w:rsidP="00530D88">
      <w:pPr>
        <w:ind w:left="567" w:right="283"/>
        <w:jc w:val="center"/>
        <w:rPr>
          <w:rFonts w:ascii="Goudy Old Style" w:hAnsi="Goudy Old Style"/>
          <w:b/>
          <w:bCs/>
          <w:color w:val="FF0000"/>
          <w:sz w:val="16"/>
          <w:szCs w:val="16"/>
          <w:rtl/>
        </w:rPr>
      </w:pPr>
      <w:r w:rsidRPr="00921549">
        <w:rPr>
          <w:rFonts w:ascii="Goudy Old Style" w:hAnsi="Goudy Old Style"/>
          <w:b/>
          <w:bCs/>
          <w:color w:val="FF0000"/>
          <w:sz w:val="56"/>
          <w:szCs w:val="56"/>
        </w:rPr>
        <w:t xml:space="preserve">Commission D’Organisation Des Compétition </w:t>
      </w:r>
    </w:p>
    <w:p w14:paraId="10AA9252" w14:textId="77777777" w:rsidR="00530D88" w:rsidRPr="00A530AA" w:rsidRDefault="00530D88" w:rsidP="00530D88">
      <w:pPr>
        <w:spacing w:after="0" w:line="240" w:lineRule="auto"/>
        <w:ind w:left="567" w:right="283"/>
        <w:rPr>
          <w:sz w:val="28"/>
          <w:szCs w:val="28"/>
        </w:rPr>
      </w:pPr>
      <w:r w:rsidRPr="00A530AA">
        <w:rPr>
          <w:sz w:val="28"/>
          <w:szCs w:val="28"/>
        </w:rPr>
        <w:t xml:space="preserve">Etaient Présents : </w:t>
      </w:r>
    </w:p>
    <w:p w14:paraId="7ABC05FD" w14:textId="77777777" w:rsidR="00530D88" w:rsidRDefault="00530D88" w:rsidP="00530D88">
      <w:pPr>
        <w:spacing w:after="0" w:line="240" w:lineRule="auto"/>
        <w:ind w:left="2552" w:right="283"/>
        <w:rPr>
          <w:sz w:val="28"/>
          <w:szCs w:val="28"/>
        </w:rPr>
      </w:pPr>
      <w:r w:rsidRPr="00A530AA">
        <w:rPr>
          <w:sz w:val="28"/>
          <w:szCs w:val="28"/>
        </w:rPr>
        <w:t xml:space="preserve">-  BOUZERAA FAROUK Pdt. </w:t>
      </w:r>
    </w:p>
    <w:p w14:paraId="78F78066" w14:textId="3AF67944" w:rsidR="00530D88" w:rsidRPr="00A530AA" w:rsidRDefault="00530D88" w:rsidP="00530D88">
      <w:pPr>
        <w:spacing w:after="0" w:line="240" w:lineRule="auto"/>
        <w:ind w:left="2552" w:right="283"/>
        <w:rPr>
          <w:sz w:val="28"/>
          <w:szCs w:val="28"/>
        </w:rPr>
      </w:pPr>
      <w:r>
        <w:rPr>
          <w:sz w:val="28"/>
          <w:szCs w:val="28"/>
        </w:rPr>
        <w:t>-  RIZI   NORA  Pdte CD</w:t>
      </w:r>
    </w:p>
    <w:p w14:paraId="1A3EAF93" w14:textId="77777777" w:rsidR="00530D88" w:rsidRPr="00A530AA" w:rsidRDefault="00530D88" w:rsidP="00530D88">
      <w:pPr>
        <w:spacing w:after="0" w:line="240" w:lineRule="auto"/>
        <w:ind w:left="2552" w:right="283"/>
        <w:rPr>
          <w:sz w:val="28"/>
          <w:szCs w:val="28"/>
        </w:rPr>
      </w:pPr>
      <w:r w:rsidRPr="00A530AA">
        <w:rPr>
          <w:sz w:val="28"/>
          <w:szCs w:val="28"/>
        </w:rPr>
        <w:t>-  GASSAB AHMED Membre.</w:t>
      </w:r>
    </w:p>
    <w:p w14:paraId="71E26D32" w14:textId="77777777" w:rsidR="00530D88" w:rsidRPr="00A530AA" w:rsidRDefault="00530D88" w:rsidP="00530D88">
      <w:pPr>
        <w:spacing w:after="0" w:line="240" w:lineRule="auto"/>
        <w:ind w:left="2552" w:right="283"/>
        <w:rPr>
          <w:sz w:val="28"/>
          <w:szCs w:val="28"/>
        </w:rPr>
      </w:pPr>
      <w:r w:rsidRPr="00A530AA">
        <w:rPr>
          <w:sz w:val="28"/>
          <w:szCs w:val="28"/>
        </w:rPr>
        <w:t xml:space="preserve">-  SOUICI DJAMEL    Membre </w:t>
      </w:r>
    </w:p>
    <w:p w14:paraId="16840C5B" w14:textId="77777777" w:rsidR="00530D88" w:rsidRDefault="00530D88" w:rsidP="00530D88">
      <w:pPr>
        <w:spacing w:after="0" w:line="240" w:lineRule="auto"/>
        <w:ind w:left="2552" w:right="283"/>
        <w:rPr>
          <w:sz w:val="28"/>
          <w:szCs w:val="28"/>
        </w:rPr>
      </w:pPr>
      <w:r w:rsidRPr="00A530AA">
        <w:rPr>
          <w:sz w:val="28"/>
          <w:szCs w:val="28"/>
        </w:rPr>
        <w:t>-  BOUOUDINE RABIE Secrétaire Générale.</w:t>
      </w:r>
    </w:p>
    <w:p w14:paraId="62DAB5D4" w14:textId="77777777" w:rsidR="00530D88" w:rsidRDefault="00530D88" w:rsidP="00530D88">
      <w:pPr>
        <w:spacing w:after="0" w:line="240" w:lineRule="auto"/>
        <w:ind w:left="2552" w:right="283"/>
        <w:rPr>
          <w:sz w:val="28"/>
          <w:szCs w:val="28"/>
        </w:rPr>
      </w:pPr>
    </w:p>
    <w:p w14:paraId="7B7E7DBF" w14:textId="31AD446F" w:rsidR="00530D88" w:rsidRDefault="00530D88" w:rsidP="00530D88">
      <w:pPr>
        <w:spacing w:after="0" w:line="240" w:lineRule="auto"/>
        <w:ind w:left="567" w:right="283"/>
        <w:rPr>
          <w:sz w:val="28"/>
          <w:szCs w:val="28"/>
        </w:rPr>
      </w:pPr>
      <w:r>
        <w:rPr>
          <w:sz w:val="28"/>
          <w:szCs w:val="28"/>
        </w:rPr>
        <w:t xml:space="preserve">L’an deux mille vingt-quatre et le quinze  du mois de janvier s’est réunie la commission d’organisation des compétitions a l’effet de traiter les affaires litigieuses. </w:t>
      </w:r>
      <w:r w:rsidRPr="00A530AA">
        <w:rPr>
          <w:sz w:val="28"/>
          <w:szCs w:val="28"/>
        </w:rPr>
        <w:t xml:space="preserve"> </w:t>
      </w:r>
    </w:p>
    <w:p w14:paraId="3EAB12A1" w14:textId="77777777" w:rsidR="00530D88" w:rsidRPr="00A530AA" w:rsidRDefault="00530D88" w:rsidP="00530D88">
      <w:pPr>
        <w:spacing w:after="0" w:line="240" w:lineRule="auto"/>
        <w:ind w:left="567" w:right="283"/>
        <w:rPr>
          <w:sz w:val="28"/>
          <w:szCs w:val="28"/>
        </w:rPr>
      </w:pPr>
    </w:p>
    <w:p w14:paraId="43F68946" w14:textId="77777777" w:rsidR="00530D88" w:rsidRDefault="00530D88" w:rsidP="00530D88">
      <w:pPr>
        <w:spacing w:after="0" w:line="240" w:lineRule="auto"/>
        <w:ind w:left="567" w:right="283"/>
        <w:jc w:val="center"/>
        <w:rPr>
          <w:sz w:val="28"/>
          <w:szCs w:val="28"/>
        </w:rPr>
      </w:pPr>
      <w:r w:rsidRPr="00A530AA">
        <w:rPr>
          <w:sz w:val="28"/>
          <w:szCs w:val="28"/>
        </w:rPr>
        <w:t>Ordre du Jour : Traitement des Affaires.</w:t>
      </w:r>
    </w:p>
    <w:p w14:paraId="63FD13A6" w14:textId="77777777" w:rsidR="00530D88" w:rsidRDefault="00530D88" w:rsidP="00530D88">
      <w:pPr>
        <w:spacing w:after="0" w:line="240" w:lineRule="auto"/>
        <w:ind w:left="567" w:right="283"/>
        <w:jc w:val="center"/>
        <w:rPr>
          <w:sz w:val="28"/>
          <w:szCs w:val="28"/>
        </w:rPr>
      </w:pPr>
      <w:r>
        <w:rPr>
          <w:noProof/>
          <w:sz w:val="28"/>
          <w:szCs w:val="28"/>
          <w:lang w:eastAsia="fr-FR"/>
        </w:rPr>
        <mc:AlternateContent>
          <mc:Choice Requires="wps">
            <w:drawing>
              <wp:anchor distT="0" distB="0" distL="114300" distR="114300" simplePos="0" relativeHeight="251663360" behindDoc="0" locked="0" layoutInCell="1" allowOverlap="1" wp14:anchorId="0CDC8CB7" wp14:editId="040EFAD6">
                <wp:simplePos x="0" y="0"/>
                <wp:positionH relativeFrom="column">
                  <wp:posOffset>2698115</wp:posOffset>
                </wp:positionH>
                <wp:positionV relativeFrom="paragraph">
                  <wp:posOffset>190500</wp:posOffset>
                </wp:positionV>
                <wp:extent cx="4711700" cy="635000"/>
                <wp:effectExtent l="57150" t="38100" r="69850" b="88900"/>
                <wp:wrapNone/>
                <wp:docPr id="1243295082" name="Ellipse 1"/>
                <wp:cNvGraphicFramePr/>
                <a:graphic xmlns:a="http://schemas.openxmlformats.org/drawingml/2006/main">
                  <a:graphicData uri="http://schemas.microsoft.com/office/word/2010/wordprocessingShape">
                    <wps:wsp>
                      <wps:cNvSpPr/>
                      <wps:spPr>
                        <a:xfrm>
                          <a:off x="0" y="0"/>
                          <a:ext cx="4711700" cy="635000"/>
                        </a:xfrm>
                        <a:prstGeom prst="ellipse">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txbx>
                        <w:txbxContent>
                          <w:p w14:paraId="6B9E8FAA" w14:textId="67CA46A5" w:rsidR="00530D88" w:rsidRDefault="00530D88" w:rsidP="00530D88">
                            <w:pPr>
                              <w:jc w:val="center"/>
                            </w:pPr>
                            <w:r w:rsidRPr="00A530AA">
                              <w:rPr>
                                <w:sz w:val="40"/>
                                <w:szCs w:val="40"/>
                              </w:rPr>
                              <w:t>P</w:t>
                            </w:r>
                            <w:r>
                              <w:rPr>
                                <w:sz w:val="40"/>
                                <w:szCs w:val="40"/>
                              </w:rPr>
                              <w:t xml:space="preserve">ROCES </w:t>
                            </w:r>
                            <w:r w:rsidRPr="00A530AA">
                              <w:rPr>
                                <w:sz w:val="40"/>
                                <w:szCs w:val="40"/>
                              </w:rPr>
                              <w:t>V</w:t>
                            </w:r>
                            <w:r>
                              <w:rPr>
                                <w:sz w:val="40"/>
                                <w:szCs w:val="40"/>
                              </w:rPr>
                              <w:t xml:space="preserve">ERBAL COC </w:t>
                            </w:r>
                            <w:r w:rsidRPr="00A530AA">
                              <w:rPr>
                                <w:sz w:val="40"/>
                                <w:szCs w:val="40"/>
                              </w:rPr>
                              <w:t xml:space="preserve"> N° </w:t>
                            </w:r>
                            <w:r>
                              <w:rPr>
                                <w:sz w:val="40"/>
                                <w:szCs w:val="40"/>
                              </w:rPr>
                              <w:t>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0CDC8CB7" id="Ellipse 1" o:spid="_x0000_s1026" style="position:absolute;left:0;text-align:left;margin-left:212.45pt;margin-top:15pt;width:371pt;height:5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" fillcolor="#bcbcbc">
                <v:fill color2="#ededed" rotate="t" angle="180" colors="0 #bcbcbc;22938f #d0d0d0;1 #ededed" focus="100%" type="gradient"/>
                <v:shadow on="t" color="black" opacity="24903f" origin=",.5" offset="0,.55556mm"/>
                <v:textbox>
                  <w:txbxContent>
                    <w:p w14:paraId="6B9E8FAA" w14:textId="67CA46A5" w:rsidR="00530D88" w:rsidRDefault="00530D88" w:rsidP="00530D88">
                      <w:pPr>
                        <w:jc w:val="center"/>
                      </w:pPr>
                      <w:r w:rsidRPr="00A530AA">
                        <w:rPr>
                          <w:sz w:val="40"/>
                          <w:szCs w:val="40"/>
                        </w:rPr>
                        <w:t>P</w:t>
                      </w:r>
                      <w:r>
                        <w:rPr>
                          <w:sz w:val="40"/>
                          <w:szCs w:val="40"/>
                        </w:rPr>
                        <w:t xml:space="preserve">ROCES </w:t>
                      </w:r>
                      <w:r w:rsidRPr="00A530AA">
                        <w:rPr>
                          <w:sz w:val="40"/>
                          <w:szCs w:val="40"/>
                        </w:rPr>
                        <w:t>V</w:t>
                      </w:r>
                      <w:r>
                        <w:rPr>
                          <w:sz w:val="40"/>
                          <w:szCs w:val="40"/>
                        </w:rPr>
                        <w:t xml:space="preserve">ERBAL </w:t>
                      </w:r>
                      <w:proofErr w:type="gramStart"/>
                      <w:r>
                        <w:rPr>
                          <w:sz w:val="40"/>
                          <w:szCs w:val="40"/>
                        </w:rPr>
                        <w:t xml:space="preserve">COC </w:t>
                      </w:r>
                      <w:r w:rsidRPr="00A530AA">
                        <w:rPr>
                          <w:sz w:val="40"/>
                          <w:szCs w:val="40"/>
                        </w:rPr>
                        <w:t xml:space="preserve"> N</w:t>
                      </w:r>
                      <w:proofErr w:type="gramEnd"/>
                      <w:r w:rsidRPr="00A530AA">
                        <w:rPr>
                          <w:sz w:val="40"/>
                          <w:szCs w:val="40"/>
                        </w:rPr>
                        <w:t xml:space="preserve">° </w:t>
                      </w:r>
                      <w:r>
                        <w:rPr>
                          <w:sz w:val="40"/>
                          <w:szCs w:val="40"/>
                        </w:rPr>
                        <w:t>01</w:t>
                      </w:r>
                    </w:p>
                  </w:txbxContent>
                </v:textbox>
              </v:oval>
            </w:pict>
          </mc:Fallback>
        </mc:AlternateContent>
      </w:r>
    </w:p>
    <w:p w14:paraId="7EE7C39B" w14:textId="77777777" w:rsidR="00530D88" w:rsidRDefault="00530D88" w:rsidP="00530D88">
      <w:pPr>
        <w:spacing w:after="0" w:line="240" w:lineRule="auto"/>
        <w:ind w:left="567" w:right="283"/>
        <w:jc w:val="center"/>
        <w:rPr>
          <w:sz w:val="28"/>
          <w:szCs w:val="28"/>
        </w:rPr>
      </w:pPr>
    </w:p>
    <w:p w14:paraId="1C481EA0" w14:textId="77777777" w:rsidR="00530D88" w:rsidRDefault="00530D88" w:rsidP="00530D88">
      <w:pPr>
        <w:spacing w:after="0" w:line="240" w:lineRule="auto"/>
        <w:ind w:left="567" w:right="283"/>
        <w:jc w:val="center"/>
        <w:rPr>
          <w:sz w:val="28"/>
          <w:szCs w:val="28"/>
        </w:rPr>
      </w:pPr>
    </w:p>
    <w:p w14:paraId="15CBA9C8" w14:textId="77777777" w:rsidR="00530D88" w:rsidRPr="00A530AA" w:rsidRDefault="00530D88" w:rsidP="00530D88">
      <w:pPr>
        <w:spacing w:after="0" w:line="240" w:lineRule="auto"/>
        <w:ind w:left="567" w:right="283"/>
        <w:jc w:val="center"/>
        <w:rPr>
          <w:sz w:val="28"/>
          <w:szCs w:val="28"/>
        </w:rPr>
      </w:pPr>
    </w:p>
    <w:p w14:paraId="413D2656" w14:textId="77777777" w:rsidR="00530D88" w:rsidRDefault="00530D88" w:rsidP="00530D88">
      <w:pPr>
        <w:spacing w:after="0" w:line="240" w:lineRule="auto"/>
        <w:ind w:right="283"/>
        <w:rPr>
          <w:sz w:val="28"/>
          <w:szCs w:val="28"/>
        </w:rPr>
      </w:pPr>
    </w:p>
    <w:p w14:paraId="7EA229A0" w14:textId="77777777" w:rsidR="00530D88" w:rsidRDefault="00530D88" w:rsidP="00530D88">
      <w:pPr>
        <w:spacing w:after="0" w:line="240" w:lineRule="auto"/>
        <w:ind w:left="567" w:right="283"/>
        <w:jc w:val="center"/>
        <w:rPr>
          <w:sz w:val="40"/>
          <w:szCs w:val="40"/>
        </w:rPr>
      </w:pPr>
      <w:r w:rsidRPr="00A530AA">
        <w:rPr>
          <w:sz w:val="40"/>
          <w:szCs w:val="40"/>
        </w:rPr>
        <w:t>« Traitement des Affaires »</w:t>
      </w:r>
    </w:p>
    <w:p w14:paraId="354673A0" w14:textId="307E1B3A" w:rsidR="008149F2" w:rsidRDefault="008149F2" w:rsidP="00014D0C">
      <w:pPr>
        <w:tabs>
          <w:tab w:val="center" w:pos="4153"/>
          <w:tab w:val="right" w:pos="8306"/>
        </w:tabs>
        <w:spacing w:after="0" w:line="240" w:lineRule="auto"/>
        <w:jc w:val="center"/>
        <w:rPr>
          <w:rFonts w:ascii="Times New Roman" w:eastAsia="Times New Roman" w:hAnsi="Times New Roman" w:cs="Times New Roman"/>
          <w:sz w:val="24"/>
          <w:szCs w:val="24"/>
          <w:rtl/>
          <w:lang w:eastAsia="fr-FR"/>
        </w:rPr>
      </w:pPr>
    </w:p>
    <w:p w14:paraId="6C63CA46" w14:textId="30E253C3" w:rsidR="008149F2" w:rsidRDefault="008149F2" w:rsidP="00014D0C">
      <w:pPr>
        <w:tabs>
          <w:tab w:val="center" w:pos="4153"/>
          <w:tab w:val="right" w:pos="8306"/>
        </w:tabs>
        <w:spacing w:after="0" w:line="240" w:lineRule="auto"/>
        <w:jc w:val="center"/>
        <w:rPr>
          <w:rFonts w:ascii="Times New Roman" w:eastAsia="Times New Roman" w:hAnsi="Times New Roman" w:cs="Times New Roman"/>
          <w:sz w:val="24"/>
          <w:szCs w:val="24"/>
          <w:lang w:eastAsia="fr-FR"/>
        </w:rPr>
      </w:pPr>
    </w:p>
    <w:p w14:paraId="5166EA5F" w14:textId="6C28B6F9" w:rsidR="00835A1D" w:rsidRPr="00530D88" w:rsidRDefault="00835A1D" w:rsidP="008149F2">
      <w:pPr>
        <w:shd w:val="clear" w:color="auto" w:fill="FFFF00"/>
        <w:tabs>
          <w:tab w:val="left" w:pos="5200"/>
        </w:tabs>
        <w:ind w:left="284" w:right="-1"/>
        <w:rPr>
          <w:rFonts w:ascii="Goudy Old Style" w:hAnsi="Goudy Old Style"/>
          <w:b/>
          <w:bCs/>
          <w:sz w:val="32"/>
          <w:szCs w:val="32"/>
          <w:u w:val="single"/>
        </w:rPr>
      </w:pPr>
      <w:r w:rsidRPr="00530D88">
        <w:rPr>
          <w:rFonts w:ascii="Goudy Old Style" w:hAnsi="Goudy Old Style"/>
          <w:b/>
          <w:bCs/>
          <w:sz w:val="32"/>
          <w:szCs w:val="32"/>
          <w:u w:val="single"/>
        </w:rPr>
        <w:t>AFFAIRE N° 01/</w:t>
      </w:r>
      <w:r w:rsidR="00530D88" w:rsidRPr="00530D88">
        <w:rPr>
          <w:rFonts w:ascii="Goudy Old Style" w:hAnsi="Goudy Old Style"/>
          <w:b/>
          <w:bCs/>
          <w:sz w:val="32"/>
          <w:szCs w:val="32"/>
          <w:u w:val="single"/>
        </w:rPr>
        <w:t xml:space="preserve">Seniors </w:t>
      </w:r>
      <w:r w:rsidR="00530D88">
        <w:rPr>
          <w:rFonts w:ascii="Goudy Old Style" w:hAnsi="Goudy Old Style"/>
          <w:b/>
          <w:bCs/>
          <w:sz w:val="32"/>
          <w:szCs w:val="32"/>
          <w:u w:val="single"/>
        </w:rPr>
        <w:t>Honneur</w:t>
      </w:r>
      <w:r w:rsidR="00530D88" w:rsidRPr="00530D88">
        <w:rPr>
          <w:rFonts w:ascii="Goudy Old Style" w:hAnsi="Goudy Old Style"/>
          <w:b/>
          <w:bCs/>
          <w:sz w:val="32"/>
          <w:szCs w:val="32"/>
          <w:u w:val="single"/>
        </w:rPr>
        <w:t xml:space="preserve"> :</w:t>
      </w:r>
    </w:p>
    <w:p w14:paraId="743A1773" w14:textId="5702A1A4" w:rsidR="00835A1D" w:rsidRPr="004E49DD" w:rsidRDefault="00835A1D" w:rsidP="008149F2">
      <w:pPr>
        <w:spacing w:after="0" w:line="240" w:lineRule="auto"/>
        <w:ind w:left="284" w:right="-1"/>
        <w:rPr>
          <w:rFonts w:ascii="Goudy Old Style" w:hAnsi="Goudy Old Style"/>
          <w:sz w:val="32"/>
          <w:szCs w:val="32"/>
        </w:rPr>
      </w:pPr>
      <w:r w:rsidRPr="004E49DD">
        <w:rPr>
          <w:rFonts w:ascii="Goudy Old Style" w:hAnsi="Goudy Old Style"/>
          <w:sz w:val="32"/>
          <w:szCs w:val="32"/>
        </w:rPr>
        <w:t>- Rencontre AJ Annaba /</w:t>
      </w:r>
      <w:r w:rsidR="00F87CD1">
        <w:rPr>
          <w:rFonts w:ascii="Goudy Old Style" w:hAnsi="Goudy Old Style"/>
          <w:sz w:val="32"/>
          <w:szCs w:val="32"/>
        </w:rPr>
        <w:t xml:space="preserve"> U</w:t>
      </w:r>
      <w:r w:rsidRPr="004E49DD">
        <w:rPr>
          <w:rFonts w:ascii="Goudy Old Style" w:hAnsi="Goudy Old Style"/>
          <w:sz w:val="32"/>
          <w:szCs w:val="32"/>
        </w:rPr>
        <w:t xml:space="preserve">S Kalitoussa du </w:t>
      </w:r>
      <w:r w:rsidR="002F6594">
        <w:rPr>
          <w:rFonts w:ascii="Goudy Old Style" w:hAnsi="Goudy Old Style"/>
          <w:sz w:val="32"/>
          <w:szCs w:val="32"/>
        </w:rPr>
        <w:t>06</w:t>
      </w:r>
      <w:r w:rsidRPr="004E49DD">
        <w:rPr>
          <w:rFonts w:ascii="Goudy Old Style" w:hAnsi="Goudy Old Style"/>
          <w:sz w:val="32"/>
          <w:szCs w:val="32"/>
        </w:rPr>
        <w:t>.01.2024 « Séniors »</w:t>
      </w:r>
    </w:p>
    <w:p w14:paraId="73A287EB" w14:textId="77777777" w:rsidR="00835A1D" w:rsidRPr="004E49DD" w:rsidRDefault="00835A1D" w:rsidP="008149F2">
      <w:pPr>
        <w:spacing w:after="0" w:line="240" w:lineRule="auto"/>
        <w:ind w:left="284" w:right="-1"/>
        <w:rPr>
          <w:rFonts w:ascii="Goudy Old Style" w:hAnsi="Goudy Old Style"/>
          <w:sz w:val="32"/>
          <w:szCs w:val="32"/>
        </w:rPr>
      </w:pPr>
      <w:r w:rsidRPr="004E49DD">
        <w:rPr>
          <w:rFonts w:ascii="Goudy Old Style" w:hAnsi="Goudy Old Style"/>
          <w:sz w:val="32"/>
          <w:szCs w:val="32"/>
        </w:rPr>
        <w:t>- Après lecture de la feuille de match ;</w:t>
      </w:r>
    </w:p>
    <w:p w14:paraId="3D452700" w14:textId="77777777" w:rsidR="00835A1D" w:rsidRPr="004E49DD" w:rsidRDefault="00835A1D" w:rsidP="008149F2">
      <w:pPr>
        <w:spacing w:after="0" w:line="240" w:lineRule="auto"/>
        <w:ind w:left="284" w:right="-1"/>
        <w:rPr>
          <w:rFonts w:ascii="Goudy Old Style" w:hAnsi="Goudy Old Style"/>
          <w:sz w:val="32"/>
          <w:szCs w:val="32"/>
        </w:rPr>
      </w:pPr>
      <w:r w:rsidRPr="004E49DD">
        <w:rPr>
          <w:rFonts w:ascii="Goudy Old Style" w:hAnsi="Goudy Old Style"/>
          <w:sz w:val="32"/>
          <w:szCs w:val="32"/>
        </w:rPr>
        <w:t>- Après lecture du rapport de l’Arbitre Principal.</w:t>
      </w:r>
    </w:p>
    <w:p w14:paraId="20F602BE" w14:textId="77777777" w:rsidR="00835A1D" w:rsidRDefault="00835A1D" w:rsidP="008149F2">
      <w:pPr>
        <w:spacing w:after="0" w:line="240" w:lineRule="auto"/>
        <w:ind w:left="284" w:right="-1"/>
        <w:rPr>
          <w:rFonts w:ascii="Goudy Old Style" w:hAnsi="Goudy Old Style"/>
          <w:sz w:val="32"/>
          <w:szCs w:val="32"/>
        </w:rPr>
      </w:pPr>
      <w:r w:rsidRPr="004E49DD">
        <w:rPr>
          <w:rFonts w:ascii="Goudy Old Style" w:hAnsi="Goudy Old Style"/>
          <w:sz w:val="32"/>
          <w:szCs w:val="32"/>
        </w:rPr>
        <w:t xml:space="preserve">- Après lecture du rapport du déléguer </w:t>
      </w:r>
    </w:p>
    <w:p w14:paraId="6591A34A" w14:textId="77777777" w:rsidR="00530D88" w:rsidRPr="004E49DD" w:rsidRDefault="00530D88" w:rsidP="008149F2">
      <w:pPr>
        <w:spacing w:after="0" w:line="240" w:lineRule="auto"/>
        <w:ind w:left="284" w:right="-1"/>
        <w:rPr>
          <w:rFonts w:ascii="Goudy Old Style" w:hAnsi="Goudy Old Style"/>
          <w:sz w:val="32"/>
          <w:szCs w:val="32"/>
        </w:rPr>
      </w:pPr>
    </w:p>
    <w:p w14:paraId="18D40167" w14:textId="6A79F261" w:rsidR="00835A1D" w:rsidRDefault="00835A1D" w:rsidP="008149F2">
      <w:pPr>
        <w:tabs>
          <w:tab w:val="left" w:pos="5200"/>
        </w:tabs>
        <w:ind w:left="284" w:right="-1"/>
        <w:rPr>
          <w:rFonts w:ascii="Goudy Old Style" w:hAnsi="Goudy Old Style"/>
          <w:sz w:val="16"/>
          <w:szCs w:val="16"/>
        </w:rPr>
      </w:pPr>
      <w:r w:rsidRPr="004E49DD">
        <w:rPr>
          <w:rFonts w:ascii="Goudy Old Style" w:hAnsi="Goudy Old Style"/>
          <w:sz w:val="32"/>
          <w:szCs w:val="32"/>
        </w:rPr>
        <w:t xml:space="preserve">-   </w:t>
      </w:r>
      <w:r w:rsidRPr="00C80CCE">
        <w:rPr>
          <w:rFonts w:ascii="Goudy Old Style" w:hAnsi="Goudy Old Style"/>
          <w:b/>
          <w:bCs/>
          <w:sz w:val="32"/>
          <w:szCs w:val="32"/>
        </w:rPr>
        <w:t>Attendu</w:t>
      </w:r>
      <w:r w:rsidRPr="004E49DD">
        <w:rPr>
          <w:rFonts w:ascii="Goudy Old Style" w:hAnsi="Goudy Old Style"/>
          <w:sz w:val="32"/>
          <w:szCs w:val="32"/>
        </w:rPr>
        <w:t xml:space="preserve"> que la rencontre de Championnat « Seniors » AJA # </w:t>
      </w:r>
      <w:r w:rsidR="00F87CD1">
        <w:rPr>
          <w:rFonts w:ascii="Goudy Old Style" w:hAnsi="Goudy Old Style"/>
          <w:sz w:val="32"/>
          <w:szCs w:val="32"/>
        </w:rPr>
        <w:t>U</w:t>
      </w:r>
      <w:r w:rsidRPr="004E49DD">
        <w:rPr>
          <w:rFonts w:ascii="Goudy Old Style" w:hAnsi="Goudy Old Style"/>
          <w:sz w:val="32"/>
          <w:szCs w:val="32"/>
        </w:rPr>
        <w:t>SK, programmée le Samedi 03.01.2024 à 12H00’ au Stade de Bouzered Hocine, ne s’est pas déroulée ; alors que les deux Equipes ainsi que les Arbitres officiellement désignés étaient présents aux lieu et heure prévus de la rencontre ;</w:t>
      </w:r>
    </w:p>
    <w:p w14:paraId="18467FBF" w14:textId="77777777" w:rsidR="00835A1D" w:rsidRDefault="00835A1D" w:rsidP="008149F2">
      <w:pPr>
        <w:tabs>
          <w:tab w:val="left" w:pos="5200"/>
        </w:tabs>
        <w:ind w:left="284" w:right="-1"/>
        <w:rPr>
          <w:rFonts w:ascii="Goudy Old Style" w:hAnsi="Goudy Old Style"/>
          <w:sz w:val="16"/>
          <w:szCs w:val="16"/>
        </w:rPr>
      </w:pPr>
      <w:r w:rsidRPr="004E49DD">
        <w:rPr>
          <w:rFonts w:ascii="Goudy Old Style" w:hAnsi="Goudy Old Style"/>
          <w:sz w:val="32"/>
          <w:szCs w:val="32"/>
        </w:rPr>
        <w:t xml:space="preserve"> -  </w:t>
      </w:r>
      <w:r w:rsidRPr="00C80CCE">
        <w:rPr>
          <w:rFonts w:ascii="Goudy Old Style" w:hAnsi="Goudy Old Style"/>
          <w:b/>
          <w:bCs/>
          <w:sz w:val="32"/>
          <w:szCs w:val="32"/>
        </w:rPr>
        <w:t>Attendu</w:t>
      </w:r>
      <w:r w:rsidRPr="004E49DD">
        <w:rPr>
          <w:rFonts w:ascii="Goudy Old Style" w:hAnsi="Goudy Old Style"/>
          <w:sz w:val="32"/>
          <w:szCs w:val="32"/>
        </w:rPr>
        <w:t xml:space="preserve"> que de la lecture de la feuille et des rapports du match, il ressort que le non déroulement de la rencontre est motivé par l’occupation de l’aire de jeu par deux équipes disputant une rencontre du championnat jeune de la régionale de Annaba ; </w:t>
      </w:r>
    </w:p>
    <w:p w14:paraId="42318E45" w14:textId="7F5B7228" w:rsidR="008149F2" w:rsidRDefault="00835A1D" w:rsidP="008149F2">
      <w:pPr>
        <w:tabs>
          <w:tab w:val="left" w:pos="5200"/>
        </w:tabs>
        <w:ind w:left="284" w:right="-1"/>
        <w:rPr>
          <w:rFonts w:ascii="Goudy Old Style" w:hAnsi="Goudy Old Style"/>
          <w:sz w:val="16"/>
          <w:szCs w:val="16"/>
        </w:rPr>
      </w:pPr>
      <w:r w:rsidRPr="004E49DD">
        <w:rPr>
          <w:rFonts w:ascii="Goudy Old Style" w:hAnsi="Goudy Old Style"/>
          <w:sz w:val="32"/>
          <w:szCs w:val="32"/>
        </w:rPr>
        <w:t xml:space="preserve">-  </w:t>
      </w:r>
      <w:r w:rsidRPr="00C80CCE">
        <w:rPr>
          <w:rFonts w:ascii="Goudy Old Style" w:hAnsi="Goudy Old Style"/>
          <w:b/>
          <w:bCs/>
          <w:sz w:val="32"/>
          <w:szCs w:val="32"/>
        </w:rPr>
        <w:t>Attendu</w:t>
      </w:r>
      <w:r w:rsidRPr="004E49DD">
        <w:rPr>
          <w:rFonts w:ascii="Goudy Old Style" w:hAnsi="Goudy Old Style"/>
          <w:sz w:val="32"/>
          <w:szCs w:val="32"/>
        </w:rPr>
        <w:t xml:space="preserve"> que le Club : AJ Annaba a introduit sa demande de domiciliation de la rencontre au Stade de Bouzered Hocine dûment revêtue d’un avis favorable ;</w:t>
      </w:r>
    </w:p>
    <w:p w14:paraId="029F02AC" w14:textId="661E885B" w:rsidR="00835A1D" w:rsidRDefault="00835A1D" w:rsidP="00530D88">
      <w:pPr>
        <w:tabs>
          <w:tab w:val="left" w:pos="5200"/>
        </w:tabs>
        <w:ind w:left="284" w:right="-1"/>
        <w:rPr>
          <w:rFonts w:ascii="Goudy Old Style" w:hAnsi="Goudy Old Style"/>
          <w:sz w:val="16"/>
          <w:szCs w:val="16"/>
        </w:rPr>
      </w:pPr>
      <w:r w:rsidRPr="004E49DD">
        <w:rPr>
          <w:rFonts w:ascii="Goudy Old Style" w:hAnsi="Goudy Old Style"/>
          <w:sz w:val="32"/>
          <w:szCs w:val="32"/>
        </w:rPr>
        <w:t xml:space="preserve">-  </w:t>
      </w:r>
      <w:r w:rsidRPr="00C80CCE">
        <w:rPr>
          <w:rFonts w:ascii="Goudy Old Style" w:hAnsi="Goudy Old Style"/>
          <w:b/>
          <w:bCs/>
          <w:sz w:val="32"/>
          <w:szCs w:val="32"/>
        </w:rPr>
        <w:t>Attendu</w:t>
      </w:r>
      <w:r w:rsidRPr="004E49DD">
        <w:rPr>
          <w:rFonts w:ascii="Goudy Old Style" w:hAnsi="Goudy Old Style"/>
          <w:sz w:val="32"/>
          <w:szCs w:val="32"/>
        </w:rPr>
        <w:t xml:space="preserve"> qu’en la matière, un Club ne disposant pas d’un Stade ou d’une domiciliation fixe et permanente, doit communiquer à la Ligue 72 Heures avant le match sa domiciliation et s’entourer, en temps réel, jusqu’à la </w:t>
      </w:r>
      <w:r w:rsidR="00EC18A7" w:rsidRPr="004E49DD">
        <w:rPr>
          <w:rFonts w:ascii="Goudy Old Style" w:hAnsi="Goudy Old Style"/>
          <w:sz w:val="32"/>
          <w:szCs w:val="32"/>
        </w:rPr>
        <w:t>Fermeture</w:t>
      </w:r>
      <w:r w:rsidRPr="004E49DD">
        <w:rPr>
          <w:rFonts w:ascii="Goudy Old Style" w:hAnsi="Goudy Old Style"/>
          <w:sz w:val="32"/>
          <w:szCs w:val="32"/>
        </w:rPr>
        <w:t xml:space="preserve"> des services de la Ligue, de toutes les précautions devant lui garantir les conditions d’organisation générale de la rencontre (disponibilité du Stade – Présence du service d’ordre, de l’ambulance et du Médecin). </w:t>
      </w:r>
    </w:p>
    <w:p w14:paraId="29362D12" w14:textId="77777777" w:rsidR="00835A1D" w:rsidRPr="004E49DD" w:rsidRDefault="00835A1D" w:rsidP="008149F2">
      <w:pPr>
        <w:tabs>
          <w:tab w:val="left" w:pos="5200"/>
        </w:tabs>
        <w:ind w:left="284" w:right="-1"/>
        <w:rPr>
          <w:rFonts w:ascii="Goudy Old Style" w:hAnsi="Goudy Old Style"/>
          <w:sz w:val="32"/>
          <w:szCs w:val="32"/>
        </w:rPr>
      </w:pPr>
      <w:r w:rsidRPr="004E49DD">
        <w:rPr>
          <w:rFonts w:ascii="Goudy Old Style" w:hAnsi="Goudy Old Style"/>
          <w:sz w:val="32"/>
          <w:szCs w:val="32"/>
        </w:rPr>
        <w:t xml:space="preserve">-  </w:t>
      </w:r>
      <w:r w:rsidRPr="00C80CCE">
        <w:rPr>
          <w:rFonts w:ascii="Goudy Old Style" w:hAnsi="Goudy Old Style"/>
          <w:b/>
          <w:bCs/>
          <w:sz w:val="32"/>
          <w:szCs w:val="32"/>
        </w:rPr>
        <w:t>Attendu</w:t>
      </w:r>
      <w:r w:rsidRPr="004E49DD">
        <w:rPr>
          <w:rFonts w:ascii="Goudy Old Style" w:hAnsi="Goudy Old Style"/>
          <w:sz w:val="32"/>
          <w:szCs w:val="32"/>
        </w:rPr>
        <w:t xml:space="preserve"> qu’en application des articles 14 et 78 du Règlement des Championnats de Football Amateur et après toute une durée d’expectative, l’Arbitre Principal constatant l’impossibilité de faire dérouler le match en raison de l’occupation de l’aire de jeu ; annula la rencontre. </w:t>
      </w:r>
    </w:p>
    <w:p w14:paraId="1E6BC1F1" w14:textId="77777777" w:rsidR="00835A1D" w:rsidRPr="00530D88" w:rsidRDefault="00835A1D" w:rsidP="008149F2">
      <w:pPr>
        <w:pStyle w:val="Paragraphedeliste"/>
        <w:widowControl w:val="0"/>
        <w:numPr>
          <w:ilvl w:val="0"/>
          <w:numId w:val="6"/>
        </w:numPr>
        <w:tabs>
          <w:tab w:val="left" w:pos="5200"/>
        </w:tabs>
        <w:autoSpaceDE w:val="0"/>
        <w:autoSpaceDN w:val="0"/>
        <w:spacing w:after="0" w:line="240" w:lineRule="auto"/>
        <w:ind w:left="284" w:right="-1"/>
        <w:contextualSpacing w:val="0"/>
        <w:jc w:val="center"/>
        <w:rPr>
          <w:rFonts w:ascii="Goudy Old Style" w:hAnsi="Goudy Old Style"/>
          <w:b/>
          <w:bCs/>
          <w:sz w:val="32"/>
          <w:szCs w:val="32"/>
          <w:u w:val="single"/>
        </w:rPr>
      </w:pPr>
      <w:r w:rsidRPr="00530D88">
        <w:rPr>
          <w:rFonts w:ascii="Goudy Old Style" w:hAnsi="Goudy Old Style"/>
          <w:b/>
          <w:bCs/>
          <w:sz w:val="32"/>
          <w:szCs w:val="32"/>
          <w:u w:val="single"/>
        </w:rPr>
        <w:t>Par ces motifs, le Département de l’Organisation des Compétitions décide :</w:t>
      </w:r>
    </w:p>
    <w:p w14:paraId="26FC0016" w14:textId="77777777" w:rsidR="00835A1D" w:rsidRDefault="00835A1D" w:rsidP="008149F2">
      <w:pPr>
        <w:tabs>
          <w:tab w:val="left" w:pos="5200"/>
        </w:tabs>
        <w:ind w:left="284" w:right="-1"/>
        <w:jc w:val="center"/>
        <w:rPr>
          <w:rFonts w:ascii="Goudy Old Style" w:hAnsi="Goudy Old Style"/>
          <w:sz w:val="16"/>
          <w:szCs w:val="16"/>
        </w:rPr>
      </w:pPr>
      <w:r w:rsidRPr="004E49DD">
        <w:rPr>
          <w:rFonts w:ascii="Goudy Old Style" w:hAnsi="Goudy Old Style"/>
          <w:sz w:val="32"/>
          <w:szCs w:val="32"/>
        </w:rPr>
        <w:t>(Articles 14 et 78 du Règlement des Championnats de Football Amateur)</w:t>
      </w:r>
    </w:p>
    <w:p w14:paraId="2C9C150C" w14:textId="39AF89CB" w:rsidR="00835A1D" w:rsidRDefault="00835A1D" w:rsidP="008149F2">
      <w:pPr>
        <w:pStyle w:val="Paragraphedeliste"/>
        <w:widowControl w:val="0"/>
        <w:numPr>
          <w:ilvl w:val="0"/>
          <w:numId w:val="5"/>
        </w:numPr>
        <w:autoSpaceDE w:val="0"/>
        <w:autoSpaceDN w:val="0"/>
        <w:spacing w:after="0" w:line="240" w:lineRule="auto"/>
        <w:ind w:left="284" w:right="-1"/>
        <w:contextualSpacing w:val="0"/>
        <w:rPr>
          <w:rFonts w:ascii="Goudy Old Style" w:hAnsi="Goudy Old Style"/>
          <w:sz w:val="32"/>
          <w:szCs w:val="32"/>
        </w:rPr>
      </w:pPr>
      <w:r w:rsidRPr="004E49DD">
        <w:rPr>
          <w:rFonts w:ascii="Goudy Old Style" w:hAnsi="Goudy Old Style"/>
          <w:sz w:val="32"/>
          <w:szCs w:val="32"/>
        </w:rPr>
        <w:t xml:space="preserve">Match perdu par pénalité à l’Equipe « Seniors » du Club : AJ Annaba pour En attribuer le gain du match à l’Equipe du : </w:t>
      </w:r>
      <w:r w:rsidR="00F87CD1">
        <w:rPr>
          <w:rFonts w:ascii="Goudy Old Style" w:hAnsi="Goudy Old Style"/>
          <w:sz w:val="32"/>
          <w:szCs w:val="32"/>
        </w:rPr>
        <w:t>U</w:t>
      </w:r>
      <w:r w:rsidRPr="004E49DD">
        <w:rPr>
          <w:rFonts w:ascii="Goudy Old Style" w:hAnsi="Goudy Old Style"/>
          <w:sz w:val="32"/>
          <w:szCs w:val="32"/>
        </w:rPr>
        <w:t>S Kalitoussa qui marque Trois (03) points et un score de trois (03) buts à zéro (00),</w:t>
      </w:r>
    </w:p>
    <w:p w14:paraId="4D17191C" w14:textId="77777777" w:rsidR="00530D88" w:rsidRDefault="00530D88" w:rsidP="00530D88">
      <w:pPr>
        <w:widowControl w:val="0"/>
        <w:autoSpaceDE w:val="0"/>
        <w:autoSpaceDN w:val="0"/>
        <w:spacing w:after="0" w:line="240" w:lineRule="auto"/>
        <w:ind w:right="-1"/>
        <w:rPr>
          <w:rFonts w:ascii="Goudy Old Style" w:hAnsi="Goudy Old Style"/>
          <w:sz w:val="32"/>
          <w:szCs w:val="32"/>
        </w:rPr>
      </w:pPr>
    </w:p>
    <w:p w14:paraId="7FFA7D2F" w14:textId="77777777" w:rsidR="00530D88" w:rsidRDefault="00530D88" w:rsidP="00530D88">
      <w:pPr>
        <w:widowControl w:val="0"/>
        <w:autoSpaceDE w:val="0"/>
        <w:autoSpaceDN w:val="0"/>
        <w:spacing w:after="0" w:line="240" w:lineRule="auto"/>
        <w:ind w:right="-1"/>
        <w:rPr>
          <w:rFonts w:ascii="Goudy Old Style" w:hAnsi="Goudy Old Style"/>
          <w:sz w:val="32"/>
          <w:szCs w:val="32"/>
        </w:rPr>
      </w:pPr>
    </w:p>
    <w:p w14:paraId="165E6BE8" w14:textId="77777777" w:rsidR="00530D88" w:rsidRPr="00530D88" w:rsidRDefault="00530D88" w:rsidP="00530D88">
      <w:pPr>
        <w:widowControl w:val="0"/>
        <w:autoSpaceDE w:val="0"/>
        <w:autoSpaceDN w:val="0"/>
        <w:spacing w:after="0" w:line="240" w:lineRule="auto"/>
        <w:ind w:right="-1"/>
        <w:rPr>
          <w:rFonts w:ascii="Goudy Old Style" w:hAnsi="Goudy Old Style"/>
          <w:sz w:val="32"/>
          <w:szCs w:val="32"/>
        </w:rPr>
      </w:pPr>
    </w:p>
    <w:p w14:paraId="7AE04B04" w14:textId="77777777" w:rsidR="00835A1D" w:rsidRPr="004E49DD" w:rsidRDefault="00835A1D" w:rsidP="008149F2">
      <w:pPr>
        <w:tabs>
          <w:tab w:val="left" w:pos="5200"/>
        </w:tabs>
        <w:ind w:left="284" w:right="-1"/>
        <w:rPr>
          <w:rFonts w:ascii="Goudy Old Style" w:hAnsi="Goudy Old Style"/>
          <w:sz w:val="32"/>
          <w:szCs w:val="32"/>
        </w:rPr>
      </w:pPr>
    </w:p>
    <w:p w14:paraId="09AADA9B" w14:textId="66B28E25" w:rsidR="00835A1D" w:rsidRPr="00530D88" w:rsidRDefault="00835A1D" w:rsidP="008149F2">
      <w:pPr>
        <w:shd w:val="clear" w:color="auto" w:fill="FFFF00"/>
        <w:ind w:left="284" w:right="-1"/>
        <w:rPr>
          <w:rFonts w:ascii="Goudy Old Style" w:hAnsi="Goudy Old Style"/>
          <w:b/>
          <w:bCs/>
          <w:sz w:val="32"/>
          <w:szCs w:val="32"/>
          <w:u w:val="single"/>
        </w:rPr>
      </w:pPr>
      <w:r w:rsidRPr="00530D88">
        <w:rPr>
          <w:rFonts w:ascii="Goudy Old Style" w:hAnsi="Goudy Old Style"/>
          <w:b/>
          <w:bCs/>
          <w:sz w:val="32"/>
          <w:szCs w:val="32"/>
          <w:u w:val="single"/>
        </w:rPr>
        <w:t xml:space="preserve">AFFAIRE N° 02 /Seniors </w:t>
      </w:r>
      <w:r w:rsidR="00530D88" w:rsidRPr="00530D88">
        <w:rPr>
          <w:rFonts w:ascii="Goudy Old Style" w:hAnsi="Goudy Old Style"/>
          <w:b/>
          <w:bCs/>
          <w:sz w:val="32"/>
          <w:szCs w:val="32"/>
          <w:u w:val="single"/>
        </w:rPr>
        <w:t>Honneur</w:t>
      </w:r>
      <w:r w:rsidR="00530D88">
        <w:rPr>
          <w:rFonts w:ascii="Goudy Old Style" w:hAnsi="Goudy Old Style"/>
          <w:b/>
          <w:bCs/>
          <w:sz w:val="32"/>
          <w:szCs w:val="32"/>
          <w:u w:val="single"/>
        </w:rPr>
        <w:t> :</w:t>
      </w:r>
    </w:p>
    <w:p w14:paraId="7A91336A" w14:textId="25D8E29C" w:rsidR="00835A1D" w:rsidRPr="004E49DD" w:rsidRDefault="00EC2380" w:rsidP="008149F2">
      <w:pPr>
        <w:spacing w:after="0" w:line="240" w:lineRule="auto"/>
        <w:ind w:left="284" w:right="-1"/>
        <w:rPr>
          <w:rFonts w:ascii="Goudy Old Style" w:hAnsi="Goudy Old Style"/>
          <w:sz w:val="32"/>
          <w:szCs w:val="32"/>
        </w:rPr>
      </w:pPr>
      <w:r>
        <w:rPr>
          <w:rFonts w:ascii="Goudy Old Style" w:hAnsi="Goudy Old Style"/>
          <w:sz w:val="32"/>
          <w:szCs w:val="32"/>
        </w:rPr>
        <w:t>- Rencontre :</w:t>
      </w:r>
      <w:bookmarkStart w:id="0" w:name="_GoBack"/>
      <w:bookmarkEnd w:id="0"/>
      <w:r w:rsidR="00835A1D" w:rsidRPr="004E49DD">
        <w:rPr>
          <w:rFonts w:ascii="Goudy Old Style" w:hAnsi="Goudy Old Style"/>
          <w:sz w:val="32"/>
          <w:szCs w:val="32"/>
        </w:rPr>
        <w:t xml:space="preserve"> O Moukaouama # CRB Annaba du 0</w:t>
      </w:r>
      <w:r w:rsidR="002F6594">
        <w:rPr>
          <w:rFonts w:ascii="Goudy Old Style" w:hAnsi="Goudy Old Style"/>
          <w:sz w:val="32"/>
          <w:szCs w:val="32"/>
        </w:rPr>
        <w:t>5</w:t>
      </w:r>
      <w:r w:rsidR="00835A1D" w:rsidRPr="004E49DD">
        <w:rPr>
          <w:rFonts w:ascii="Goudy Old Style" w:hAnsi="Goudy Old Style"/>
          <w:sz w:val="32"/>
          <w:szCs w:val="32"/>
        </w:rPr>
        <w:t>.01.2024 « Séniors »</w:t>
      </w:r>
    </w:p>
    <w:p w14:paraId="2F6E51CF" w14:textId="77777777" w:rsidR="00835A1D" w:rsidRPr="004E49DD" w:rsidRDefault="00835A1D" w:rsidP="008149F2">
      <w:pPr>
        <w:spacing w:after="0" w:line="240" w:lineRule="auto"/>
        <w:ind w:left="284" w:right="-1"/>
        <w:rPr>
          <w:rFonts w:ascii="Goudy Old Style" w:hAnsi="Goudy Old Style"/>
          <w:sz w:val="32"/>
          <w:szCs w:val="32"/>
        </w:rPr>
      </w:pPr>
      <w:r w:rsidRPr="004E49DD">
        <w:rPr>
          <w:rFonts w:ascii="Goudy Old Style" w:hAnsi="Goudy Old Style"/>
          <w:sz w:val="32"/>
          <w:szCs w:val="32"/>
        </w:rPr>
        <w:t>- Après lecture de la feuille de match ;</w:t>
      </w:r>
    </w:p>
    <w:p w14:paraId="3645460B" w14:textId="77777777" w:rsidR="00835A1D" w:rsidRPr="004E49DD" w:rsidRDefault="00835A1D" w:rsidP="008149F2">
      <w:pPr>
        <w:spacing w:after="0" w:line="240" w:lineRule="auto"/>
        <w:ind w:left="284" w:right="-1"/>
        <w:rPr>
          <w:rFonts w:ascii="Goudy Old Style" w:hAnsi="Goudy Old Style"/>
          <w:sz w:val="32"/>
          <w:szCs w:val="32"/>
        </w:rPr>
      </w:pPr>
      <w:r w:rsidRPr="004E49DD">
        <w:rPr>
          <w:rFonts w:ascii="Goudy Old Style" w:hAnsi="Goudy Old Style"/>
          <w:sz w:val="32"/>
          <w:szCs w:val="32"/>
        </w:rPr>
        <w:t>- Après lecture du rapport de l’Arbitre Principal.</w:t>
      </w:r>
    </w:p>
    <w:p w14:paraId="1A9CF7A7" w14:textId="77777777" w:rsidR="00835A1D" w:rsidRDefault="00835A1D" w:rsidP="008149F2">
      <w:pPr>
        <w:spacing w:after="0" w:line="240" w:lineRule="auto"/>
        <w:ind w:left="284" w:right="-1"/>
        <w:rPr>
          <w:rFonts w:ascii="Goudy Old Style" w:hAnsi="Goudy Old Style"/>
          <w:sz w:val="16"/>
          <w:szCs w:val="16"/>
        </w:rPr>
      </w:pPr>
      <w:r w:rsidRPr="004E49DD">
        <w:rPr>
          <w:rFonts w:ascii="Goudy Old Style" w:hAnsi="Goudy Old Style"/>
          <w:sz w:val="32"/>
          <w:szCs w:val="32"/>
        </w:rPr>
        <w:t xml:space="preserve">- Après lecture du rapport du déléguer </w:t>
      </w:r>
    </w:p>
    <w:p w14:paraId="12D58B7A" w14:textId="77777777" w:rsidR="00835A1D" w:rsidRPr="004E49DD" w:rsidRDefault="00835A1D" w:rsidP="008149F2">
      <w:pPr>
        <w:tabs>
          <w:tab w:val="left" w:pos="5200"/>
        </w:tabs>
        <w:ind w:left="284" w:right="-1"/>
        <w:rPr>
          <w:rFonts w:ascii="Goudy Old Style" w:hAnsi="Goudy Old Style"/>
          <w:sz w:val="16"/>
          <w:szCs w:val="16"/>
        </w:rPr>
      </w:pPr>
    </w:p>
    <w:p w14:paraId="25547793" w14:textId="77777777" w:rsidR="00835A1D" w:rsidRDefault="00835A1D" w:rsidP="008149F2">
      <w:pPr>
        <w:tabs>
          <w:tab w:val="left" w:pos="5200"/>
        </w:tabs>
        <w:ind w:left="284" w:right="-1"/>
        <w:rPr>
          <w:rFonts w:ascii="Goudy Old Style" w:hAnsi="Goudy Old Style"/>
          <w:sz w:val="16"/>
          <w:szCs w:val="16"/>
        </w:rPr>
      </w:pPr>
      <w:r w:rsidRPr="004E49DD">
        <w:rPr>
          <w:rFonts w:ascii="Goudy Old Style" w:hAnsi="Goudy Old Style"/>
          <w:sz w:val="32"/>
          <w:szCs w:val="32"/>
        </w:rPr>
        <w:t xml:space="preserve">-   </w:t>
      </w:r>
      <w:r w:rsidRPr="00C80CCE">
        <w:rPr>
          <w:rFonts w:ascii="Goudy Old Style" w:hAnsi="Goudy Old Style"/>
          <w:b/>
          <w:bCs/>
          <w:sz w:val="32"/>
          <w:szCs w:val="32"/>
        </w:rPr>
        <w:t>Attendu</w:t>
      </w:r>
      <w:r w:rsidRPr="004E49DD">
        <w:rPr>
          <w:rFonts w:ascii="Goudy Old Style" w:hAnsi="Goudy Old Style"/>
          <w:sz w:val="32"/>
          <w:szCs w:val="32"/>
        </w:rPr>
        <w:t xml:space="preserve"> que la rencontre de Championnat « Seniors » OM # CRBA, programmée le Samedi 03.01.2024 à 14 H 30 ’ au Stade de SAFSAF Tamrabat, ne s’est pas déroulée ; alors que les deux Equipes ainsi que les Arbitres officiellement désignés étaient présents aux lieu et heure prévus de la rencontre ; </w:t>
      </w:r>
    </w:p>
    <w:p w14:paraId="3D41E483" w14:textId="1CCFC99F" w:rsidR="007134E7" w:rsidRDefault="00835A1D" w:rsidP="008149F2">
      <w:pPr>
        <w:tabs>
          <w:tab w:val="left" w:pos="5200"/>
        </w:tabs>
        <w:ind w:left="284" w:right="-1"/>
        <w:rPr>
          <w:rFonts w:ascii="Goudy Old Style" w:hAnsi="Goudy Old Style"/>
          <w:sz w:val="16"/>
          <w:szCs w:val="16"/>
        </w:rPr>
      </w:pPr>
      <w:r w:rsidRPr="004E49DD">
        <w:rPr>
          <w:rFonts w:ascii="Goudy Old Style" w:hAnsi="Goudy Old Style"/>
          <w:sz w:val="32"/>
          <w:szCs w:val="32"/>
        </w:rPr>
        <w:t xml:space="preserve">-  </w:t>
      </w:r>
      <w:r w:rsidRPr="00C80CCE">
        <w:rPr>
          <w:rFonts w:ascii="Goudy Old Style" w:hAnsi="Goudy Old Style"/>
          <w:b/>
          <w:bCs/>
          <w:sz w:val="32"/>
          <w:szCs w:val="32"/>
        </w:rPr>
        <w:t>Attendu</w:t>
      </w:r>
      <w:r w:rsidRPr="004E49DD">
        <w:rPr>
          <w:rFonts w:ascii="Goudy Old Style" w:hAnsi="Goudy Old Style"/>
          <w:sz w:val="32"/>
          <w:szCs w:val="32"/>
        </w:rPr>
        <w:t xml:space="preserve"> que de la lecture de la feuille et des rapports du match, il ressort que le non déroulement de la rencontre est motivé par la fermeture du stade et vestiaire ; et le responsable du stade n’a pas voulu autoriser les équipes d’accès au terrain et laisser les ports fermer, </w:t>
      </w:r>
    </w:p>
    <w:p w14:paraId="1831C9C0" w14:textId="01E802B6" w:rsidR="00835A1D" w:rsidRDefault="00835A1D" w:rsidP="008149F2">
      <w:pPr>
        <w:tabs>
          <w:tab w:val="left" w:pos="5200"/>
        </w:tabs>
        <w:ind w:left="284" w:right="-1"/>
        <w:rPr>
          <w:rFonts w:ascii="Goudy Old Style" w:hAnsi="Goudy Old Style"/>
          <w:sz w:val="32"/>
          <w:szCs w:val="32"/>
        </w:rPr>
      </w:pPr>
      <w:r w:rsidRPr="004E49DD">
        <w:rPr>
          <w:rFonts w:ascii="Goudy Old Style" w:hAnsi="Goudy Old Style"/>
          <w:sz w:val="32"/>
          <w:szCs w:val="32"/>
        </w:rPr>
        <w:t xml:space="preserve">  -  </w:t>
      </w:r>
      <w:r w:rsidRPr="00C80CCE">
        <w:rPr>
          <w:rFonts w:ascii="Goudy Old Style" w:hAnsi="Goudy Old Style"/>
          <w:b/>
          <w:bCs/>
          <w:sz w:val="32"/>
          <w:szCs w:val="32"/>
        </w:rPr>
        <w:t>Attendu</w:t>
      </w:r>
      <w:r w:rsidRPr="004E49DD">
        <w:rPr>
          <w:rFonts w:ascii="Goudy Old Style" w:hAnsi="Goudy Old Style"/>
          <w:sz w:val="32"/>
          <w:szCs w:val="32"/>
        </w:rPr>
        <w:t xml:space="preserve"> que le Club : O Moukaouama a introduit sa demande de domiciliation de la rencontre au Stade de Bouzered Hocine et Safsaf « Tamrabet » dûment revêtue d’un avis favorable ;</w:t>
      </w:r>
    </w:p>
    <w:p w14:paraId="491588DE" w14:textId="67F3754D" w:rsidR="00835A1D" w:rsidRDefault="00835A1D" w:rsidP="00530D88">
      <w:pPr>
        <w:tabs>
          <w:tab w:val="left" w:pos="5200"/>
        </w:tabs>
        <w:ind w:left="284" w:right="-1"/>
        <w:rPr>
          <w:rFonts w:ascii="Goudy Old Style" w:hAnsi="Goudy Old Style"/>
          <w:sz w:val="16"/>
          <w:szCs w:val="16"/>
        </w:rPr>
      </w:pPr>
      <w:r w:rsidRPr="004E49DD">
        <w:rPr>
          <w:rFonts w:ascii="Goudy Old Style" w:hAnsi="Goudy Old Style"/>
          <w:sz w:val="32"/>
          <w:szCs w:val="32"/>
        </w:rPr>
        <w:t xml:space="preserve">-  </w:t>
      </w:r>
      <w:r w:rsidRPr="00C80CCE">
        <w:rPr>
          <w:rFonts w:ascii="Goudy Old Style" w:hAnsi="Goudy Old Style"/>
          <w:b/>
          <w:bCs/>
          <w:sz w:val="32"/>
          <w:szCs w:val="32"/>
        </w:rPr>
        <w:t>Attendu</w:t>
      </w:r>
      <w:r w:rsidRPr="004E49DD">
        <w:rPr>
          <w:rFonts w:ascii="Goudy Old Style" w:hAnsi="Goudy Old Style"/>
          <w:sz w:val="32"/>
          <w:szCs w:val="32"/>
        </w:rPr>
        <w:t xml:space="preserve"> qu’en la matière, un Club ne disposant pas d’un Stade ou d’une domiciliation fixe et permanente, doit communiquer à la Ligue 72 Heures avant le </w:t>
      </w:r>
      <w:r w:rsidR="00530D88">
        <w:rPr>
          <w:rFonts w:ascii="Goudy Old Style" w:hAnsi="Goudy Old Style"/>
          <w:sz w:val="32"/>
          <w:szCs w:val="32"/>
        </w:rPr>
        <w:t>m</w:t>
      </w:r>
      <w:r w:rsidR="008149F2" w:rsidRPr="004E49DD">
        <w:rPr>
          <w:rFonts w:ascii="Goudy Old Style" w:hAnsi="Goudy Old Style"/>
          <w:sz w:val="32"/>
          <w:szCs w:val="32"/>
        </w:rPr>
        <w:t>atch</w:t>
      </w:r>
      <w:r w:rsidRPr="004E49DD">
        <w:rPr>
          <w:rFonts w:ascii="Goudy Old Style" w:hAnsi="Goudy Old Style"/>
          <w:sz w:val="32"/>
          <w:szCs w:val="32"/>
        </w:rPr>
        <w:t xml:space="preserve"> sa domiciliation et s’entourer, en temps réel, jusqu’à la fermeture des services de la Ligue, de toutes les précautions devant lui garantir les conditions d’organisation générale de la rencontre (disponibilité du Stade – Présence du service d’ordre, de l’ambulance et du Médecin). </w:t>
      </w:r>
    </w:p>
    <w:p w14:paraId="5A307660" w14:textId="77777777" w:rsidR="00835A1D" w:rsidRDefault="00835A1D" w:rsidP="008149F2">
      <w:pPr>
        <w:tabs>
          <w:tab w:val="left" w:pos="5200"/>
        </w:tabs>
        <w:ind w:left="284" w:right="-1"/>
        <w:rPr>
          <w:rFonts w:ascii="Goudy Old Style" w:hAnsi="Goudy Old Style"/>
          <w:sz w:val="32"/>
          <w:szCs w:val="32"/>
        </w:rPr>
      </w:pPr>
      <w:r w:rsidRPr="004E49DD">
        <w:rPr>
          <w:rFonts w:ascii="Goudy Old Style" w:hAnsi="Goudy Old Style"/>
          <w:sz w:val="32"/>
          <w:szCs w:val="32"/>
        </w:rPr>
        <w:t xml:space="preserve">-  </w:t>
      </w:r>
      <w:r w:rsidRPr="00C80CCE">
        <w:rPr>
          <w:rFonts w:ascii="Goudy Old Style" w:hAnsi="Goudy Old Style"/>
          <w:b/>
          <w:bCs/>
          <w:sz w:val="32"/>
          <w:szCs w:val="32"/>
        </w:rPr>
        <w:t>Attendu</w:t>
      </w:r>
      <w:r w:rsidRPr="004E49DD">
        <w:rPr>
          <w:rFonts w:ascii="Goudy Old Style" w:hAnsi="Goudy Old Style"/>
          <w:sz w:val="32"/>
          <w:szCs w:val="32"/>
        </w:rPr>
        <w:t xml:space="preserve"> qu’en application des articles 14 et 78 du Règlement des Championnats de Football Amateur et après toute une durée d’expectative, l’Arbitre Principal constatant l’impossibilité de faire dérouler le match en raison du stade fermer ; annula la rencontre.</w:t>
      </w:r>
    </w:p>
    <w:p w14:paraId="150AB0F7" w14:textId="77777777" w:rsidR="00530D88" w:rsidRDefault="00530D88" w:rsidP="008149F2">
      <w:pPr>
        <w:tabs>
          <w:tab w:val="left" w:pos="5200"/>
        </w:tabs>
        <w:ind w:left="284" w:right="-1"/>
        <w:rPr>
          <w:rFonts w:ascii="Goudy Old Style" w:hAnsi="Goudy Old Style"/>
          <w:sz w:val="32"/>
          <w:szCs w:val="32"/>
        </w:rPr>
      </w:pPr>
    </w:p>
    <w:p w14:paraId="2FC3CE91" w14:textId="77777777" w:rsidR="00530D88" w:rsidRDefault="00530D88" w:rsidP="00530D88">
      <w:pPr>
        <w:tabs>
          <w:tab w:val="left" w:pos="5200"/>
        </w:tabs>
        <w:ind w:left="284" w:right="-1"/>
        <w:jc w:val="center"/>
        <w:rPr>
          <w:rFonts w:ascii="Goudy Old Style" w:hAnsi="Goudy Old Style"/>
          <w:sz w:val="16"/>
          <w:szCs w:val="16"/>
        </w:rPr>
      </w:pPr>
    </w:p>
    <w:p w14:paraId="103A36E4" w14:textId="55D7F109" w:rsidR="00835A1D" w:rsidRPr="00530D88" w:rsidRDefault="00835A1D" w:rsidP="00530D88">
      <w:pPr>
        <w:tabs>
          <w:tab w:val="left" w:pos="5200"/>
        </w:tabs>
        <w:spacing w:after="0" w:line="240" w:lineRule="auto"/>
        <w:ind w:left="284" w:right="-1"/>
        <w:jc w:val="center"/>
        <w:rPr>
          <w:rFonts w:ascii="Goudy Old Style" w:hAnsi="Goudy Old Style"/>
          <w:sz w:val="32"/>
          <w:szCs w:val="32"/>
          <w:u w:val="single"/>
        </w:rPr>
      </w:pPr>
      <w:r w:rsidRPr="00530D88">
        <w:rPr>
          <w:rFonts w:ascii="Goudy Old Style" w:hAnsi="Goudy Old Style"/>
          <w:sz w:val="32"/>
          <w:szCs w:val="32"/>
          <w:u w:val="single"/>
        </w:rPr>
        <w:t xml:space="preserve">- </w:t>
      </w:r>
      <w:r w:rsidRPr="00530D88">
        <w:rPr>
          <w:rFonts w:ascii="Goudy Old Style" w:hAnsi="Goudy Old Style"/>
          <w:b/>
          <w:bCs/>
          <w:sz w:val="32"/>
          <w:szCs w:val="32"/>
          <w:u w:val="single"/>
        </w:rPr>
        <w:t>Par ces motifs, le Département de l’Organisation des Compétitions décide</w:t>
      </w:r>
    </w:p>
    <w:p w14:paraId="24587F87" w14:textId="77777777" w:rsidR="00835A1D" w:rsidRDefault="00835A1D" w:rsidP="008149F2">
      <w:pPr>
        <w:tabs>
          <w:tab w:val="left" w:pos="5200"/>
        </w:tabs>
        <w:spacing w:after="0" w:line="240" w:lineRule="auto"/>
        <w:ind w:left="284" w:right="-1"/>
        <w:jc w:val="center"/>
        <w:rPr>
          <w:rFonts w:ascii="Goudy Old Style" w:hAnsi="Goudy Old Style"/>
          <w:sz w:val="16"/>
          <w:szCs w:val="16"/>
        </w:rPr>
      </w:pPr>
      <w:r w:rsidRPr="004E49DD">
        <w:rPr>
          <w:rFonts w:ascii="Goudy Old Style" w:hAnsi="Goudy Old Style"/>
          <w:sz w:val="32"/>
          <w:szCs w:val="32"/>
        </w:rPr>
        <w:t>(Articles 14 et 78 du Règlement des Championnats de Football Amateur)</w:t>
      </w:r>
    </w:p>
    <w:p w14:paraId="7D198569" w14:textId="77777777" w:rsidR="00835A1D" w:rsidRDefault="00835A1D" w:rsidP="008149F2">
      <w:pPr>
        <w:pStyle w:val="Paragraphedeliste"/>
        <w:widowControl w:val="0"/>
        <w:numPr>
          <w:ilvl w:val="0"/>
          <w:numId w:val="5"/>
        </w:numPr>
        <w:autoSpaceDE w:val="0"/>
        <w:autoSpaceDN w:val="0"/>
        <w:spacing w:after="0" w:line="240" w:lineRule="auto"/>
        <w:ind w:left="284" w:right="-1" w:hanging="76"/>
        <w:contextualSpacing w:val="0"/>
        <w:rPr>
          <w:rFonts w:ascii="Goudy Old Style" w:hAnsi="Goudy Old Style"/>
          <w:sz w:val="32"/>
          <w:szCs w:val="32"/>
        </w:rPr>
      </w:pPr>
      <w:r>
        <w:rPr>
          <w:rFonts w:ascii="Goudy Old Style" w:hAnsi="Goudy Old Style"/>
          <w:sz w:val="32"/>
          <w:szCs w:val="32"/>
        </w:rPr>
        <w:t xml:space="preserve">     </w:t>
      </w:r>
      <w:r w:rsidRPr="004E49DD">
        <w:rPr>
          <w:rFonts w:ascii="Goudy Old Style" w:hAnsi="Goudy Old Style"/>
          <w:sz w:val="32"/>
          <w:szCs w:val="32"/>
        </w:rPr>
        <w:t xml:space="preserve">Match perdu par pénalité à l’Equipe « Seniors » du Club : O Moukaouama pour </w:t>
      </w:r>
      <w:r>
        <w:rPr>
          <w:rFonts w:ascii="Goudy Old Style" w:hAnsi="Goudy Old Style"/>
          <w:sz w:val="32"/>
          <w:szCs w:val="32"/>
        </w:rPr>
        <w:t>e</w:t>
      </w:r>
      <w:r w:rsidRPr="004E49DD">
        <w:rPr>
          <w:rFonts w:ascii="Goudy Old Style" w:hAnsi="Goudy Old Style"/>
          <w:sz w:val="32"/>
          <w:szCs w:val="32"/>
        </w:rPr>
        <w:t>n attribuer le gain du match à l’Equipe du : CRB Annaba qui marque Trois (03) points et un score de trois (03) buts à zéro (00),</w:t>
      </w:r>
    </w:p>
    <w:p w14:paraId="198DCC4E" w14:textId="77777777" w:rsidR="00530D88" w:rsidRDefault="00530D88" w:rsidP="00530D88">
      <w:pPr>
        <w:pStyle w:val="Paragraphedeliste"/>
        <w:widowControl w:val="0"/>
        <w:autoSpaceDE w:val="0"/>
        <w:autoSpaceDN w:val="0"/>
        <w:spacing w:after="0" w:line="240" w:lineRule="auto"/>
        <w:ind w:left="284" w:right="-1"/>
        <w:contextualSpacing w:val="0"/>
        <w:rPr>
          <w:rFonts w:ascii="Goudy Old Style" w:hAnsi="Goudy Old Style"/>
          <w:sz w:val="32"/>
          <w:szCs w:val="32"/>
        </w:rPr>
      </w:pPr>
    </w:p>
    <w:p w14:paraId="572011D7" w14:textId="77777777" w:rsidR="00835A1D" w:rsidRPr="00530D88" w:rsidRDefault="00835A1D" w:rsidP="00530D88">
      <w:pPr>
        <w:widowControl w:val="0"/>
        <w:autoSpaceDE w:val="0"/>
        <w:autoSpaceDN w:val="0"/>
        <w:spacing w:after="0" w:line="240" w:lineRule="auto"/>
        <w:ind w:right="-1"/>
        <w:rPr>
          <w:rFonts w:ascii="Goudy Old Style" w:hAnsi="Goudy Old Style"/>
          <w:sz w:val="32"/>
          <w:szCs w:val="32"/>
        </w:rPr>
      </w:pPr>
    </w:p>
    <w:p w14:paraId="72C46E0F" w14:textId="77777777" w:rsidR="00835A1D" w:rsidRPr="004E49DD" w:rsidRDefault="00835A1D" w:rsidP="008149F2">
      <w:pPr>
        <w:shd w:val="clear" w:color="auto" w:fill="FFFF00"/>
        <w:ind w:left="284" w:right="-1"/>
        <w:jc w:val="both"/>
        <w:rPr>
          <w:rFonts w:ascii="Goudy Old Style" w:hAnsi="Goudy Old Style"/>
          <w:sz w:val="32"/>
          <w:szCs w:val="32"/>
        </w:rPr>
      </w:pPr>
      <w:r w:rsidRPr="004E49DD">
        <w:rPr>
          <w:rFonts w:ascii="Goudy Old Style" w:hAnsi="Goudy Old Style"/>
          <w:b/>
          <w:bCs/>
          <w:sz w:val="32"/>
          <w:szCs w:val="32"/>
          <w:u w:val="single"/>
        </w:rPr>
        <w:t>AFFAIRE N° 03   (S) Pré-</w:t>
      </w:r>
      <w:r w:rsidRPr="00530D88">
        <w:rPr>
          <w:rFonts w:ascii="Goudy Old Style" w:hAnsi="Goudy Old Style"/>
          <w:b/>
          <w:bCs/>
          <w:sz w:val="32"/>
          <w:szCs w:val="32"/>
          <w:u w:val="single"/>
        </w:rPr>
        <w:t>Honneur :</w:t>
      </w:r>
      <w:r w:rsidRPr="004E49DD">
        <w:rPr>
          <w:rFonts w:ascii="Goudy Old Style" w:hAnsi="Goudy Old Style"/>
          <w:sz w:val="32"/>
          <w:szCs w:val="32"/>
        </w:rPr>
        <w:t xml:space="preserve"> </w:t>
      </w:r>
    </w:p>
    <w:p w14:paraId="74BF3C64" w14:textId="77777777" w:rsidR="00835A1D" w:rsidRPr="004E49DD" w:rsidRDefault="00835A1D" w:rsidP="008149F2">
      <w:pPr>
        <w:ind w:left="284" w:right="-1" w:hanging="283"/>
        <w:rPr>
          <w:rFonts w:ascii="Goudy Old Style" w:hAnsi="Goudy Old Style"/>
          <w:bCs/>
          <w:sz w:val="32"/>
          <w:szCs w:val="32"/>
        </w:rPr>
      </w:pPr>
      <w:r w:rsidRPr="004E49DD">
        <w:rPr>
          <w:rFonts w:ascii="Goudy Old Style" w:hAnsi="Goudy Old Style"/>
          <w:sz w:val="32"/>
          <w:szCs w:val="32"/>
        </w:rPr>
        <w:t xml:space="preserve"> - Rencontre </w:t>
      </w:r>
      <w:r w:rsidRPr="004E49DD">
        <w:rPr>
          <w:rFonts w:ascii="Goudy Old Style" w:hAnsi="Goudy Old Style"/>
          <w:b/>
          <w:bCs/>
          <w:sz w:val="32"/>
          <w:szCs w:val="32"/>
        </w:rPr>
        <w:t xml:space="preserve">CS Annaba # USM Kheraza </w:t>
      </w:r>
      <w:r w:rsidRPr="004E49DD">
        <w:rPr>
          <w:rFonts w:ascii="Goudy Old Style" w:hAnsi="Goudy Old Style"/>
          <w:sz w:val="32"/>
          <w:szCs w:val="32"/>
        </w:rPr>
        <w:t>Division</w:t>
      </w:r>
      <w:r w:rsidRPr="004E49DD">
        <w:rPr>
          <w:rFonts w:ascii="Goudy Old Style" w:hAnsi="Goudy Old Style"/>
          <w:b/>
          <w:bCs/>
          <w:sz w:val="32"/>
          <w:szCs w:val="32"/>
        </w:rPr>
        <w:t xml:space="preserve"> </w:t>
      </w:r>
      <w:r w:rsidRPr="004E49DD">
        <w:rPr>
          <w:rFonts w:ascii="Goudy Old Style" w:hAnsi="Goudy Old Style"/>
          <w:sz w:val="32"/>
          <w:szCs w:val="32"/>
        </w:rPr>
        <w:t>Pré-Honneur</w:t>
      </w:r>
      <w:r w:rsidRPr="004E49DD">
        <w:rPr>
          <w:rFonts w:ascii="Goudy Old Style" w:hAnsi="Goudy Old Style"/>
          <w:b/>
          <w:bCs/>
          <w:sz w:val="32"/>
          <w:szCs w:val="32"/>
        </w:rPr>
        <w:t xml:space="preserve"> </w:t>
      </w:r>
      <w:r w:rsidRPr="004E49DD">
        <w:rPr>
          <w:rFonts w:ascii="Goudy Old Style" w:hAnsi="Goudy Old Style"/>
          <w:sz w:val="32"/>
          <w:szCs w:val="32"/>
        </w:rPr>
        <w:t>programmé</w:t>
      </w:r>
      <w:r>
        <w:rPr>
          <w:rFonts w:ascii="Goudy Old Style" w:hAnsi="Goudy Old Style"/>
          <w:sz w:val="32"/>
          <w:szCs w:val="32"/>
        </w:rPr>
        <w:t xml:space="preserve"> </w:t>
      </w:r>
      <w:r w:rsidRPr="004E49DD">
        <w:rPr>
          <w:rFonts w:ascii="Goudy Old Style" w:hAnsi="Goudy Old Style" w:cstheme="majorBidi"/>
          <w:sz w:val="32"/>
          <w:szCs w:val="32"/>
        </w:rPr>
        <w:t>le</w:t>
      </w:r>
      <w:r w:rsidRPr="004E49DD">
        <w:rPr>
          <w:rFonts w:ascii="Goudy Old Style" w:hAnsi="Goudy Old Style"/>
          <w:bCs/>
          <w:sz w:val="32"/>
          <w:szCs w:val="32"/>
        </w:rPr>
        <w:t xml:space="preserve"> </w:t>
      </w:r>
      <w:r w:rsidRPr="004E49DD">
        <w:rPr>
          <w:rFonts w:ascii="Goudy Old Style" w:hAnsi="Goudy Old Style"/>
          <w:b/>
          <w:sz w:val="32"/>
          <w:szCs w:val="32"/>
        </w:rPr>
        <w:t>13.01.2024</w:t>
      </w:r>
      <w:r w:rsidRPr="004E49DD">
        <w:rPr>
          <w:rFonts w:ascii="Goudy Old Style" w:hAnsi="Goudy Old Style"/>
          <w:bCs/>
          <w:sz w:val="32"/>
          <w:szCs w:val="32"/>
        </w:rPr>
        <w:t xml:space="preserve"> </w:t>
      </w:r>
    </w:p>
    <w:p w14:paraId="677CCDC6" w14:textId="51CFCE67" w:rsidR="00835A1D" w:rsidRPr="004E49DD" w:rsidRDefault="00835A1D" w:rsidP="008149F2">
      <w:pPr>
        <w:spacing w:after="0" w:line="240" w:lineRule="auto"/>
        <w:ind w:left="284" w:right="-1"/>
        <w:rPr>
          <w:rFonts w:ascii="Goudy Old Style" w:hAnsi="Goudy Old Style"/>
          <w:bCs/>
          <w:sz w:val="32"/>
          <w:szCs w:val="32"/>
        </w:rPr>
      </w:pPr>
      <w:r w:rsidRPr="004E49DD">
        <w:rPr>
          <w:rFonts w:ascii="Goudy Old Style" w:hAnsi="Goudy Old Style"/>
          <w:b/>
          <w:sz w:val="32"/>
          <w:szCs w:val="32"/>
        </w:rPr>
        <w:t>-</w:t>
      </w:r>
      <w:r w:rsidRPr="004E49DD">
        <w:rPr>
          <w:rFonts w:ascii="Goudy Old Style" w:hAnsi="Goudy Old Style"/>
          <w:bCs/>
          <w:sz w:val="32"/>
          <w:szCs w:val="32"/>
        </w:rPr>
        <w:t xml:space="preserve"> Après lecture de la feuille de match ;</w:t>
      </w:r>
    </w:p>
    <w:p w14:paraId="39EF121A" w14:textId="77777777" w:rsidR="00835A1D" w:rsidRPr="004E49DD" w:rsidRDefault="00835A1D" w:rsidP="008149F2">
      <w:pPr>
        <w:spacing w:after="0" w:line="240" w:lineRule="auto"/>
        <w:ind w:left="284" w:right="-1"/>
        <w:rPr>
          <w:rFonts w:ascii="Goudy Old Style" w:hAnsi="Goudy Old Style"/>
          <w:bCs/>
          <w:sz w:val="32"/>
          <w:szCs w:val="32"/>
        </w:rPr>
      </w:pPr>
      <w:r w:rsidRPr="004E49DD">
        <w:rPr>
          <w:rFonts w:ascii="Goudy Old Style" w:hAnsi="Goudy Old Style"/>
          <w:b/>
          <w:sz w:val="32"/>
          <w:szCs w:val="32"/>
        </w:rPr>
        <w:t>-</w:t>
      </w:r>
      <w:r w:rsidRPr="004E49DD">
        <w:rPr>
          <w:rFonts w:ascii="Goudy Old Style" w:hAnsi="Goudy Old Style"/>
          <w:bCs/>
          <w:sz w:val="32"/>
          <w:szCs w:val="32"/>
        </w:rPr>
        <w:t xml:space="preserve">  Apres lecture du rapport de l’arbitre ;</w:t>
      </w:r>
    </w:p>
    <w:p w14:paraId="23963BE0" w14:textId="2C2E15F8" w:rsidR="00835A1D" w:rsidRPr="004E49DD" w:rsidRDefault="00835A1D" w:rsidP="008149F2">
      <w:pPr>
        <w:spacing w:line="240" w:lineRule="auto"/>
        <w:ind w:left="284" w:right="-1"/>
        <w:rPr>
          <w:rFonts w:ascii="Goudy Old Style" w:hAnsi="Goudy Old Style"/>
          <w:bCs/>
          <w:sz w:val="32"/>
          <w:szCs w:val="32"/>
        </w:rPr>
      </w:pPr>
      <w:r w:rsidRPr="004E49DD">
        <w:rPr>
          <w:rFonts w:ascii="Goudy Old Style" w:hAnsi="Goudy Old Style"/>
          <w:b/>
          <w:sz w:val="32"/>
          <w:szCs w:val="32"/>
        </w:rPr>
        <w:t>-</w:t>
      </w:r>
      <w:r w:rsidRPr="004E49DD">
        <w:rPr>
          <w:rFonts w:ascii="Goudy Old Style" w:hAnsi="Goudy Old Style"/>
          <w:bCs/>
          <w:sz w:val="32"/>
          <w:szCs w:val="32"/>
        </w:rPr>
        <w:t xml:space="preserve"> Après lecture du rapport du club CS Annaba </w:t>
      </w:r>
    </w:p>
    <w:p w14:paraId="5583BE57" w14:textId="7F0D88AE" w:rsidR="00835A1D" w:rsidRPr="004E49DD" w:rsidRDefault="00835A1D" w:rsidP="008149F2">
      <w:pPr>
        <w:ind w:left="284" w:right="-1"/>
        <w:rPr>
          <w:rFonts w:ascii="Goudy Old Style" w:hAnsi="Goudy Old Style" w:cstheme="majorBidi"/>
          <w:sz w:val="32"/>
          <w:szCs w:val="32"/>
        </w:rPr>
      </w:pPr>
      <w:r w:rsidRPr="004E49DD">
        <w:rPr>
          <w:rFonts w:ascii="Goudy Old Style" w:hAnsi="Goudy Old Style" w:cstheme="majorBidi"/>
          <w:sz w:val="32"/>
          <w:szCs w:val="32"/>
        </w:rPr>
        <w:t xml:space="preserve">- </w:t>
      </w:r>
      <w:r w:rsidRPr="004E49DD">
        <w:rPr>
          <w:rFonts w:ascii="Goudy Old Style" w:hAnsi="Goudy Old Style" w:cstheme="majorBidi"/>
          <w:b/>
          <w:bCs/>
          <w:sz w:val="32"/>
          <w:szCs w:val="32"/>
        </w:rPr>
        <w:t>Attendu</w:t>
      </w:r>
      <w:r w:rsidRPr="004E49DD">
        <w:rPr>
          <w:rFonts w:ascii="Goudy Old Style" w:hAnsi="Goudy Old Style" w:cstheme="majorBidi"/>
          <w:sz w:val="32"/>
          <w:szCs w:val="32"/>
        </w:rPr>
        <w:t xml:space="preserve"> que les deux Equipes ainsi que les Arbitres officiellement désignés étaient présents au lieu et heure </w:t>
      </w:r>
      <w:r>
        <w:rPr>
          <w:rFonts w:ascii="Goudy Old Style" w:hAnsi="Goudy Old Style" w:cstheme="majorBidi"/>
          <w:sz w:val="32"/>
          <w:szCs w:val="32"/>
        </w:rPr>
        <w:t>**</w:t>
      </w:r>
      <w:r w:rsidRPr="004E49DD">
        <w:rPr>
          <w:rFonts w:ascii="Goudy Old Style" w:hAnsi="Goudy Old Style" w:cstheme="majorBidi"/>
          <w:sz w:val="32"/>
          <w:szCs w:val="32"/>
        </w:rPr>
        <w:t>Prévus de la rencontre ;</w:t>
      </w:r>
    </w:p>
    <w:p w14:paraId="1C7490FE" w14:textId="19615C0F" w:rsidR="007134E7" w:rsidRPr="004E49DD" w:rsidRDefault="00835A1D" w:rsidP="008149F2">
      <w:pPr>
        <w:ind w:left="284" w:right="-1"/>
        <w:rPr>
          <w:rFonts w:ascii="Goudy Old Style" w:hAnsi="Goudy Old Style" w:cstheme="majorBidi"/>
          <w:sz w:val="32"/>
          <w:szCs w:val="32"/>
        </w:rPr>
      </w:pPr>
      <w:r w:rsidRPr="004E49DD">
        <w:rPr>
          <w:rFonts w:ascii="Goudy Old Style" w:hAnsi="Goudy Old Style" w:cstheme="majorBidi"/>
          <w:sz w:val="32"/>
          <w:szCs w:val="32"/>
        </w:rPr>
        <w:t xml:space="preserve">-  </w:t>
      </w:r>
      <w:r w:rsidRPr="004E49DD">
        <w:rPr>
          <w:rFonts w:ascii="Goudy Old Style" w:hAnsi="Goudy Old Style" w:cstheme="majorBidi"/>
          <w:b/>
          <w:bCs/>
          <w:sz w:val="32"/>
          <w:szCs w:val="32"/>
        </w:rPr>
        <w:t>Attendu</w:t>
      </w:r>
      <w:r w:rsidRPr="004E49DD">
        <w:rPr>
          <w:rFonts w:ascii="Goudy Old Style" w:hAnsi="Goudy Old Style" w:cstheme="majorBidi"/>
          <w:sz w:val="32"/>
          <w:szCs w:val="32"/>
        </w:rPr>
        <w:t xml:space="preserve"> que la rencontre n’a pas eu lieu suite à </w:t>
      </w:r>
      <w:r w:rsidRPr="004E49DD">
        <w:rPr>
          <w:rFonts w:ascii="Goudy Old Style" w:hAnsi="Goudy Old Style" w:cstheme="majorBidi"/>
          <w:b/>
          <w:bCs/>
          <w:sz w:val="32"/>
          <w:szCs w:val="32"/>
        </w:rPr>
        <w:t>l’absence de l’ambulance</w:t>
      </w:r>
      <w:r w:rsidRPr="004E49DD">
        <w:rPr>
          <w:rFonts w:ascii="Goudy Old Style" w:hAnsi="Goudy Old Style" w:cstheme="majorBidi"/>
          <w:sz w:val="32"/>
          <w:szCs w:val="32"/>
        </w:rPr>
        <w:t>.</w:t>
      </w:r>
    </w:p>
    <w:p w14:paraId="762C9DBA" w14:textId="77777777" w:rsidR="00835A1D" w:rsidRDefault="00835A1D" w:rsidP="008149F2">
      <w:pPr>
        <w:ind w:left="284" w:right="-1"/>
        <w:rPr>
          <w:rFonts w:ascii="Goudy Old Style" w:hAnsi="Goudy Old Style" w:cstheme="majorBidi"/>
          <w:sz w:val="32"/>
          <w:szCs w:val="32"/>
        </w:rPr>
      </w:pPr>
      <w:r w:rsidRPr="004E49DD">
        <w:rPr>
          <w:rFonts w:ascii="Goudy Old Style" w:hAnsi="Goudy Old Style" w:cstheme="majorBidi"/>
          <w:sz w:val="32"/>
          <w:szCs w:val="32"/>
        </w:rPr>
        <w:t xml:space="preserve">-  </w:t>
      </w:r>
      <w:r w:rsidRPr="00C80CCE">
        <w:rPr>
          <w:rFonts w:ascii="Goudy Old Style" w:hAnsi="Goudy Old Style" w:cstheme="majorBidi"/>
          <w:b/>
          <w:bCs/>
          <w:sz w:val="32"/>
          <w:szCs w:val="32"/>
        </w:rPr>
        <w:t>Attendu</w:t>
      </w:r>
      <w:r w:rsidRPr="004E49DD">
        <w:rPr>
          <w:rFonts w:ascii="Goudy Old Style" w:hAnsi="Goudy Old Style" w:cstheme="majorBidi"/>
          <w:sz w:val="32"/>
          <w:szCs w:val="32"/>
        </w:rPr>
        <w:t xml:space="preserve"> qu’en la matière, le Règlement des Championnats de Football amateur dispose en son article 14 que « le Club qui reçoit doit obligatoirement s’assurer de la présence d’une ambulance pour toute rencontre de Football ».</w:t>
      </w:r>
    </w:p>
    <w:p w14:paraId="28ABEB3F" w14:textId="77777777" w:rsidR="00835A1D" w:rsidRPr="004E49DD" w:rsidRDefault="00835A1D" w:rsidP="008149F2">
      <w:pPr>
        <w:ind w:left="284" w:right="-1"/>
        <w:rPr>
          <w:rFonts w:ascii="Goudy Old Style" w:hAnsi="Goudy Old Style" w:cstheme="majorBidi"/>
          <w:sz w:val="32"/>
          <w:szCs w:val="32"/>
        </w:rPr>
      </w:pPr>
      <w:r w:rsidRPr="004E49DD">
        <w:rPr>
          <w:rFonts w:ascii="Goudy Old Style" w:hAnsi="Goudy Old Style" w:cstheme="majorBidi"/>
          <w:sz w:val="32"/>
          <w:szCs w:val="32"/>
        </w:rPr>
        <w:t xml:space="preserve">-  </w:t>
      </w:r>
      <w:r w:rsidRPr="00C80CCE">
        <w:rPr>
          <w:rFonts w:ascii="Goudy Old Style" w:hAnsi="Goudy Old Style" w:cstheme="majorBidi"/>
          <w:b/>
          <w:bCs/>
          <w:sz w:val="32"/>
          <w:szCs w:val="32"/>
        </w:rPr>
        <w:t>Attendu</w:t>
      </w:r>
      <w:r w:rsidRPr="004E49DD">
        <w:rPr>
          <w:rFonts w:ascii="Goudy Old Style" w:hAnsi="Goudy Old Style" w:cstheme="majorBidi"/>
          <w:sz w:val="32"/>
          <w:szCs w:val="32"/>
        </w:rPr>
        <w:t xml:space="preserve"> qu’en application de l’Article 67 du Règlement, après attente du délai règlementaire d’un quart d’heure (1/4), l’Arbitre constatant effectivement l’absence de l’ambulance, annula la rencontre.</w:t>
      </w:r>
    </w:p>
    <w:p w14:paraId="666CA155" w14:textId="77777777" w:rsidR="00835A1D" w:rsidRDefault="00835A1D" w:rsidP="008149F2">
      <w:pPr>
        <w:ind w:left="284" w:right="-1"/>
        <w:rPr>
          <w:rFonts w:ascii="Goudy Old Style" w:hAnsi="Goudy Old Style" w:cstheme="majorBidi"/>
          <w:sz w:val="32"/>
          <w:szCs w:val="32"/>
        </w:rPr>
      </w:pPr>
      <w:r w:rsidRPr="004E49DD">
        <w:rPr>
          <w:rFonts w:ascii="Goudy Old Style" w:hAnsi="Goudy Old Style" w:cstheme="majorBidi"/>
          <w:sz w:val="32"/>
          <w:szCs w:val="32"/>
        </w:rPr>
        <w:t xml:space="preserve"> - </w:t>
      </w:r>
      <w:r w:rsidRPr="004E49DD">
        <w:rPr>
          <w:rFonts w:ascii="Goudy Old Style" w:hAnsi="Goudy Old Style" w:cstheme="majorBidi"/>
          <w:b/>
          <w:bCs/>
          <w:sz w:val="32"/>
          <w:szCs w:val="32"/>
        </w:rPr>
        <w:t xml:space="preserve">Attendu </w:t>
      </w:r>
      <w:r w:rsidRPr="004E49DD">
        <w:rPr>
          <w:rFonts w:ascii="Goudy Old Style" w:hAnsi="Goudy Old Style" w:cstheme="majorBidi"/>
          <w:sz w:val="32"/>
          <w:szCs w:val="32"/>
        </w:rPr>
        <w:t xml:space="preserve">que le club recevant </w:t>
      </w:r>
      <w:r w:rsidRPr="004E49DD">
        <w:rPr>
          <w:rFonts w:ascii="Goudy Old Style" w:hAnsi="Goudy Old Style"/>
          <w:b/>
          <w:bCs/>
          <w:sz w:val="32"/>
          <w:szCs w:val="32"/>
        </w:rPr>
        <w:t>CS Annaba</w:t>
      </w:r>
      <w:r w:rsidRPr="004E49DD">
        <w:rPr>
          <w:rFonts w:ascii="Goudy Old Style" w:hAnsi="Goudy Old Style" w:cstheme="majorBidi"/>
          <w:sz w:val="32"/>
          <w:szCs w:val="32"/>
        </w:rPr>
        <w:t xml:space="preserve"> est tenu d’obtenir la présence </w:t>
      </w:r>
      <w:r w:rsidRPr="004E49DD">
        <w:rPr>
          <w:rFonts w:ascii="Goudy Old Style" w:hAnsi="Goudy Old Style" w:cstheme="majorBidi"/>
          <w:b/>
          <w:bCs/>
          <w:sz w:val="32"/>
          <w:szCs w:val="32"/>
        </w:rPr>
        <w:t>de l’ambulance (</w:t>
      </w:r>
      <w:r w:rsidRPr="004E49DD">
        <w:rPr>
          <w:rFonts w:ascii="Goudy Old Style" w:hAnsi="Goudy Old Style" w:cstheme="majorBidi"/>
          <w:b/>
          <w:bCs/>
          <w:sz w:val="32"/>
          <w:szCs w:val="32"/>
          <w:highlight w:val="yellow"/>
        </w:rPr>
        <w:t xml:space="preserve">Article </w:t>
      </w:r>
      <w:r w:rsidRPr="004E49DD">
        <w:rPr>
          <w:rFonts w:ascii="Goudy Old Style" w:hAnsi="Goudy Old Style" w:cstheme="majorBidi"/>
          <w:b/>
          <w:bCs/>
          <w:sz w:val="32"/>
          <w:szCs w:val="32"/>
          <w:highlight w:val="yellow"/>
          <w:shd w:val="clear" w:color="auto" w:fill="FFFF00"/>
        </w:rPr>
        <w:t>21</w:t>
      </w:r>
      <w:r w:rsidRPr="004E49DD">
        <w:rPr>
          <w:rFonts w:ascii="Goudy Old Style" w:hAnsi="Goudy Old Style" w:cstheme="majorBidi"/>
          <w:b/>
          <w:bCs/>
          <w:sz w:val="32"/>
          <w:szCs w:val="32"/>
          <w:shd w:val="clear" w:color="auto" w:fill="FFFF00"/>
        </w:rPr>
        <w:t xml:space="preserve"> des RCFA</w:t>
      </w:r>
      <w:r w:rsidRPr="004E49DD">
        <w:rPr>
          <w:rFonts w:ascii="Goudy Old Style" w:hAnsi="Goudy Old Style" w:cstheme="majorBidi"/>
          <w:b/>
          <w:bCs/>
          <w:sz w:val="32"/>
          <w:szCs w:val="32"/>
        </w:rPr>
        <w:t>)</w:t>
      </w:r>
      <w:r w:rsidRPr="004E49DD">
        <w:rPr>
          <w:rFonts w:ascii="Goudy Old Style" w:hAnsi="Goudy Old Style" w:cstheme="majorBidi"/>
          <w:sz w:val="32"/>
          <w:szCs w:val="32"/>
        </w:rPr>
        <w:t xml:space="preserve"> Tel n’est pas le cas. </w:t>
      </w:r>
    </w:p>
    <w:p w14:paraId="19F5DB20" w14:textId="77777777" w:rsidR="008149F2" w:rsidRDefault="008149F2" w:rsidP="008149F2">
      <w:pPr>
        <w:ind w:left="284" w:right="-1"/>
        <w:rPr>
          <w:rFonts w:ascii="Goudy Old Style" w:hAnsi="Goudy Old Style" w:cstheme="majorBidi"/>
          <w:sz w:val="32"/>
          <w:szCs w:val="32"/>
        </w:rPr>
      </w:pPr>
    </w:p>
    <w:p w14:paraId="06015C5C" w14:textId="3C14A527" w:rsidR="00530D88" w:rsidRPr="004E49DD" w:rsidRDefault="00530D88" w:rsidP="008149F2">
      <w:pPr>
        <w:ind w:left="284" w:right="-1"/>
        <w:rPr>
          <w:rFonts w:ascii="Goudy Old Style" w:hAnsi="Goudy Old Style" w:cstheme="majorBidi"/>
          <w:sz w:val="32"/>
          <w:szCs w:val="32"/>
        </w:rPr>
      </w:pPr>
    </w:p>
    <w:p w14:paraId="707624B9" w14:textId="77777777" w:rsidR="00835A1D" w:rsidRPr="004E49DD" w:rsidRDefault="00835A1D" w:rsidP="008149F2">
      <w:pPr>
        <w:ind w:left="284" w:right="-1"/>
        <w:jc w:val="center"/>
        <w:rPr>
          <w:rFonts w:ascii="Goudy Old Style" w:hAnsi="Goudy Old Style"/>
          <w:b/>
          <w:bCs/>
          <w:sz w:val="32"/>
          <w:szCs w:val="32"/>
          <w:u w:val="single"/>
        </w:rPr>
      </w:pPr>
      <w:r w:rsidRPr="004E49DD">
        <w:rPr>
          <w:rFonts w:ascii="Goudy Old Style" w:hAnsi="Goudy Old Style"/>
          <w:b/>
          <w:bCs/>
          <w:sz w:val="32"/>
          <w:szCs w:val="32"/>
          <w:u w:val="single"/>
        </w:rPr>
        <w:t xml:space="preserve">- Par ces motifs, la Commission </w:t>
      </w:r>
      <w:r>
        <w:rPr>
          <w:rFonts w:ascii="Goudy Old Style" w:hAnsi="Goudy Old Style"/>
          <w:b/>
          <w:bCs/>
          <w:sz w:val="32"/>
          <w:szCs w:val="32"/>
          <w:u w:val="single"/>
        </w:rPr>
        <w:t xml:space="preserve"> d’organisation du Compétitions </w:t>
      </w:r>
      <w:r w:rsidRPr="004E49DD">
        <w:rPr>
          <w:rFonts w:ascii="Goudy Old Style" w:hAnsi="Goudy Old Style"/>
          <w:b/>
          <w:bCs/>
          <w:sz w:val="32"/>
          <w:szCs w:val="32"/>
          <w:u w:val="single"/>
        </w:rPr>
        <w:t>décide :</w:t>
      </w:r>
    </w:p>
    <w:p w14:paraId="7F6BCE28" w14:textId="77777777" w:rsidR="00835A1D" w:rsidRPr="004E49DD" w:rsidRDefault="00835A1D" w:rsidP="008149F2">
      <w:pPr>
        <w:pStyle w:val="Paragraphedeliste"/>
        <w:widowControl w:val="0"/>
        <w:numPr>
          <w:ilvl w:val="0"/>
          <w:numId w:val="4"/>
        </w:numPr>
        <w:autoSpaceDE w:val="0"/>
        <w:autoSpaceDN w:val="0"/>
        <w:spacing w:after="0" w:line="240" w:lineRule="auto"/>
        <w:ind w:left="284" w:right="-1" w:firstLine="0"/>
        <w:contextualSpacing w:val="0"/>
        <w:rPr>
          <w:rFonts w:ascii="Goudy Old Style" w:hAnsi="Goudy Old Style" w:cstheme="majorBidi"/>
          <w:sz w:val="32"/>
          <w:szCs w:val="32"/>
        </w:rPr>
      </w:pPr>
      <w:r w:rsidRPr="004E49DD">
        <w:rPr>
          <w:rFonts w:ascii="Goudy Old Style" w:hAnsi="Goudy Old Style" w:cstheme="majorBidi"/>
          <w:sz w:val="32"/>
          <w:szCs w:val="32"/>
        </w:rPr>
        <w:t xml:space="preserve">Match perdu par pénalité à l’Equipe recevant du club : </w:t>
      </w:r>
      <w:r w:rsidRPr="004E49DD">
        <w:rPr>
          <w:rFonts w:ascii="Goudy Old Style" w:hAnsi="Goudy Old Style"/>
          <w:b/>
          <w:bCs/>
          <w:sz w:val="32"/>
          <w:szCs w:val="32"/>
        </w:rPr>
        <w:t>CS Annaba</w:t>
      </w:r>
      <w:r w:rsidRPr="004E49DD">
        <w:rPr>
          <w:rFonts w:ascii="Goudy Old Style" w:hAnsi="Goudy Old Style" w:cstheme="majorBidi"/>
          <w:sz w:val="32"/>
          <w:szCs w:val="32"/>
        </w:rPr>
        <w:t xml:space="preserve"> pour en attribuer le gain du match à l’Equipe </w:t>
      </w:r>
      <w:r w:rsidRPr="004E49DD">
        <w:rPr>
          <w:rFonts w:ascii="Goudy Old Style" w:hAnsi="Goudy Old Style"/>
          <w:b/>
          <w:bCs/>
          <w:sz w:val="32"/>
          <w:szCs w:val="32"/>
        </w:rPr>
        <w:t>USM Kheraza</w:t>
      </w:r>
      <w:r w:rsidRPr="004E49DD">
        <w:rPr>
          <w:rFonts w:ascii="Goudy Old Style" w:hAnsi="Goudy Old Style" w:cstheme="majorBidi"/>
          <w:b/>
          <w:bCs/>
          <w:spacing w:val="51"/>
          <w:sz w:val="32"/>
          <w:szCs w:val="32"/>
        </w:rPr>
        <w:t xml:space="preserve"> </w:t>
      </w:r>
      <w:r w:rsidRPr="004E49DD">
        <w:rPr>
          <w:rFonts w:ascii="Goudy Old Style" w:hAnsi="Goudy Old Style" w:cstheme="majorBidi"/>
          <w:sz w:val="32"/>
          <w:szCs w:val="32"/>
        </w:rPr>
        <w:t>qui marque trois (03) points et un score de trois (03) buts à zéro (00).</w:t>
      </w:r>
    </w:p>
    <w:p w14:paraId="65D0C599" w14:textId="77777777" w:rsidR="00835A1D" w:rsidRPr="004E49DD" w:rsidRDefault="00835A1D" w:rsidP="008149F2">
      <w:pPr>
        <w:ind w:left="284" w:right="-1"/>
        <w:rPr>
          <w:rFonts w:ascii="Goudy Old Style" w:hAnsi="Goudy Old Style"/>
          <w:sz w:val="32"/>
          <w:szCs w:val="32"/>
        </w:rPr>
      </w:pPr>
      <w:r w:rsidRPr="004E49DD">
        <w:rPr>
          <w:rFonts w:ascii="Goudy Old Style" w:hAnsi="Goudy Old Style"/>
          <w:sz w:val="32"/>
          <w:szCs w:val="32"/>
        </w:rPr>
        <w:tab/>
      </w:r>
    </w:p>
    <w:p w14:paraId="15395C2C" w14:textId="2284D89D" w:rsidR="00835A1D" w:rsidRPr="004E49DD" w:rsidRDefault="00835A1D" w:rsidP="00F31F27">
      <w:pPr>
        <w:pStyle w:val="Paragraphedeliste"/>
        <w:widowControl w:val="0"/>
        <w:numPr>
          <w:ilvl w:val="0"/>
          <w:numId w:val="4"/>
        </w:numPr>
        <w:autoSpaceDE w:val="0"/>
        <w:autoSpaceDN w:val="0"/>
        <w:spacing w:after="0" w:line="240" w:lineRule="auto"/>
        <w:ind w:left="284" w:right="-1" w:firstLine="0"/>
        <w:contextualSpacing w:val="0"/>
        <w:rPr>
          <w:rFonts w:ascii="Goudy Old Style" w:hAnsi="Goudy Old Style" w:cstheme="majorBidi"/>
          <w:sz w:val="32"/>
          <w:szCs w:val="32"/>
        </w:rPr>
      </w:pPr>
      <w:r w:rsidRPr="004E49DD">
        <w:rPr>
          <w:rFonts w:ascii="Goudy Old Style" w:hAnsi="Goudy Old Style" w:cstheme="majorBidi"/>
          <w:b/>
          <w:bCs/>
          <w:color w:val="FF0000"/>
          <w:sz w:val="32"/>
          <w:szCs w:val="32"/>
          <w:highlight w:val="yellow"/>
          <w:u w:val="single"/>
          <w:shd w:val="clear" w:color="auto" w:fill="FFFF00"/>
        </w:rPr>
        <w:t xml:space="preserve">Amende De </w:t>
      </w:r>
      <w:r w:rsidR="00F31F27">
        <w:rPr>
          <w:rFonts w:ascii="Goudy Old Style" w:hAnsi="Goudy Old Style" w:cstheme="majorBidi"/>
          <w:b/>
          <w:bCs/>
          <w:color w:val="FF0000"/>
          <w:sz w:val="32"/>
          <w:szCs w:val="32"/>
          <w:highlight w:val="yellow"/>
          <w:u w:val="single"/>
          <w:shd w:val="clear" w:color="auto" w:fill="FFFF00"/>
        </w:rPr>
        <w:t>Trois</w:t>
      </w:r>
      <w:r w:rsidRPr="004E49DD">
        <w:rPr>
          <w:rFonts w:ascii="Goudy Old Style" w:hAnsi="Goudy Old Style" w:cstheme="majorBidi"/>
          <w:b/>
          <w:bCs/>
          <w:color w:val="FF0000"/>
          <w:sz w:val="32"/>
          <w:szCs w:val="32"/>
          <w:highlight w:val="yellow"/>
          <w:u w:val="single"/>
          <w:shd w:val="clear" w:color="auto" w:fill="FFFF00"/>
        </w:rPr>
        <w:t xml:space="preserve"> Mille Dinars</w:t>
      </w:r>
      <w:r w:rsidRPr="004E49DD">
        <w:rPr>
          <w:rFonts w:ascii="Goudy Old Style" w:hAnsi="Goudy Old Style" w:cstheme="majorBidi"/>
          <w:b/>
          <w:bCs/>
          <w:color w:val="FF0000"/>
          <w:sz w:val="32"/>
          <w:szCs w:val="32"/>
          <w:highlight w:val="yellow"/>
          <w:shd w:val="clear" w:color="auto" w:fill="FFFF00"/>
        </w:rPr>
        <w:t xml:space="preserve"> (</w:t>
      </w:r>
      <w:r w:rsidR="00F31F27">
        <w:rPr>
          <w:rFonts w:ascii="Goudy Old Style" w:hAnsi="Goudy Old Style" w:cstheme="majorBidi"/>
          <w:b/>
          <w:bCs/>
          <w:color w:val="FF0000"/>
          <w:sz w:val="32"/>
          <w:szCs w:val="32"/>
          <w:highlight w:val="yellow"/>
          <w:shd w:val="clear" w:color="auto" w:fill="FFFF00"/>
        </w:rPr>
        <w:t>3</w:t>
      </w:r>
      <w:r w:rsidRPr="004E49DD">
        <w:rPr>
          <w:rFonts w:ascii="Goudy Old Style" w:hAnsi="Goudy Old Style" w:cstheme="majorBidi"/>
          <w:b/>
          <w:bCs/>
          <w:color w:val="FF0000"/>
          <w:sz w:val="32"/>
          <w:szCs w:val="32"/>
          <w:highlight w:val="yellow"/>
          <w:shd w:val="clear" w:color="auto" w:fill="FFFF00"/>
        </w:rPr>
        <w:t>.000 DA) Article</w:t>
      </w:r>
      <w:r w:rsidRPr="004E49DD">
        <w:rPr>
          <w:rFonts w:ascii="Goudy Old Style" w:hAnsi="Goudy Old Style" w:cstheme="majorBidi"/>
          <w:color w:val="FF0000"/>
          <w:sz w:val="32"/>
          <w:szCs w:val="32"/>
          <w:highlight w:val="yellow"/>
          <w:shd w:val="clear" w:color="auto" w:fill="FFFF00"/>
        </w:rPr>
        <w:t xml:space="preserve"> </w:t>
      </w:r>
      <w:r w:rsidRPr="004E49DD">
        <w:rPr>
          <w:rFonts w:ascii="Goudy Old Style" w:hAnsi="Goudy Old Style" w:cstheme="majorBidi"/>
          <w:b/>
          <w:bCs/>
          <w:color w:val="FF0000"/>
          <w:sz w:val="32"/>
          <w:szCs w:val="32"/>
          <w:highlight w:val="yellow"/>
          <w:shd w:val="clear" w:color="auto" w:fill="FFFF00"/>
        </w:rPr>
        <w:t>21</w:t>
      </w:r>
      <w:r w:rsidRPr="004E49DD">
        <w:rPr>
          <w:rFonts w:ascii="Goudy Old Style" w:hAnsi="Goudy Old Style" w:cstheme="majorBidi"/>
          <w:color w:val="FF0000"/>
          <w:sz w:val="32"/>
          <w:szCs w:val="32"/>
          <w:highlight w:val="yellow"/>
          <w:shd w:val="clear" w:color="auto" w:fill="FFFF00"/>
        </w:rPr>
        <w:t xml:space="preserve"> du </w:t>
      </w:r>
      <w:r w:rsidRPr="004E49DD">
        <w:rPr>
          <w:rFonts w:ascii="Goudy Old Style" w:hAnsi="Goudy Old Style" w:cstheme="majorBidi"/>
          <w:b/>
          <w:bCs/>
          <w:color w:val="FF0000"/>
          <w:sz w:val="32"/>
          <w:szCs w:val="32"/>
          <w:highlight w:val="yellow"/>
          <w:shd w:val="clear" w:color="auto" w:fill="FFFF00"/>
        </w:rPr>
        <w:t xml:space="preserve">R.C.F.A au Club </w:t>
      </w:r>
      <w:r w:rsidRPr="004E49DD">
        <w:rPr>
          <w:rFonts w:ascii="Goudy Old Style" w:hAnsi="Goudy Old Style"/>
          <w:b/>
          <w:bCs/>
          <w:color w:val="FF0000"/>
          <w:sz w:val="32"/>
          <w:szCs w:val="32"/>
          <w:highlight w:val="yellow"/>
        </w:rPr>
        <w:t>CS Annaba</w:t>
      </w:r>
      <w:r>
        <w:rPr>
          <w:rFonts w:ascii="Goudy Old Style" w:hAnsi="Goudy Old Style"/>
          <w:b/>
          <w:bCs/>
          <w:color w:val="FF0000"/>
          <w:sz w:val="32"/>
          <w:szCs w:val="32"/>
        </w:rPr>
        <w:t>.</w:t>
      </w:r>
    </w:p>
    <w:p w14:paraId="14B6E754" w14:textId="77777777" w:rsidR="00014D0C" w:rsidRPr="00014D0C" w:rsidRDefault="00014D0C" w:rsidP="008149F2">
      <w:pPr>
        <w:tabs>
          <w:tab w:val="center" w:pos="4153"/>
          <w:tab w:val="right" w:pos="8306"/>
        </w:tabs>
        <w:spacing w:after="0" w:line="240" w:lineRule="auto"/>
        <w:ind w:left="284" w:right="-1"/>
        <w:jc w:val="center"/>
        <w:rPr>
          <w:rFonts w:ascii="Times New Roman" w:eastAsia="Times New Roman" w:hAnsi="Times New Roman" w:cs="Times New Roman"/>
          <w:sz w:val="24"/>
          <w:szCs w:val="24"/>
          <w:lang w:eastAsia="fr-FR"/>
        </w:rPr>
      </w:pPr>
    </w:p>
    <w:p w14:paraId="47D546F9" w14:textId="77777777" w:rsidR="00014D0C" w:rsidRPr="00014D0C" w:rsidRDefault="00014D0C" w:rsidP="00835A1D">
      <w:pPr>
        <w:tabs>
          <w:tab w:val="center" w:pos="4153"/>
          <w:tab w:val="right" w:pos="8306"/>
        </w:tabs>
        <w:spacing w:after="0" w:line="240" w:lineRule="auto"/>
        <w:ind w:right="283"/>
        <w:jc w:val="center"/>
        <w:rPr>
          <w:rFonts w:ascii="Times New Roman" w:eastAsia="Times New Roman" w:hAnsi="Times New Roman" w:cs="Times New Roman"/>
          <w:sz w:val="24"/>
          <w:szCs w:val="24"/>
          <w:lang w:eastAsia="fr-FR"/>
        </w:rPr>
      </w:pPr>
    </w:p>
    <w:sectPr w:rsidR="00014D0C" w:rsidRPr="00014D0C" w:rsidSect="00132E7E">
      <w:pgSz w:w="16838" w:h="11906" w:orient="landscape"/>
      <w:pgMar w:top="284" w:right="567" w:bottom="284" w:left="851" w:header="142" w:footer="10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530588" w14:textId="77777777" w:rsidR="00526731" w:rsidRDefault="00526731" w:rsidP="001F0CBA">
      <w:pPr>
        <w:spacing w:after="0" w:line="240" w:lineRule="auto"/>
      </w:pPr>
      <w:r>
        <w:separator/>
      </w:r>
    </w:p>
  </w:endnote>
  <w:endnote w:type="continuationSeparator" w:id="0">
    <w:p w14:paraId="7D725C1D" w14:textId="77777777" w:rsidR="00526731" w:rsidRDefault="00526731" w:rsidP="001F0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Bookman Old Style">
    <w:panose1 w:val="02050604050505020204"/>
    <w:charset w:val="00"/>
    <w:family w:val="roman"/>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imes New Roman,Bold">
    <w:altName w:val="Times New Roman"/>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060120" w14:textId="77777777" w:rsidR="00526731" w:rsidRDefault="00526731" w:rsidP="001F0CBA">
      <w:pPr>
        <w:spacing w:after="0" w:line="240" w:lineRule="auto"/>
      </w:pPr>
      <w:r>
        <w:separator/>
      </w:r>
    </w:p>
  </w:footnote>
  <w:footnote w:type="continuationSeparator" w:id="0">
    <w:p w14:paraId="183D8627" w14:textId="77777777" w:rsidR="00526731" w:rsidRDefault="00526731" w:rsidP="001F0C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8F632E"/>
    <w:multiLevelType w:val="hybridMultilevel"/>
    <w:tmpl w:val="0CF8D042"/>
    <w:lvl w:ilvl="0" w:tplc="040C000D">
      <w:start w:val="1"/>
      <w:numFmt w:val="bullet"/>
      <w:lvlText w:val=""/>
      <w:lvlJc w:val="left"/>
      <w:pPr>
        <w:ind w:left="2007" w:hanging="360"/>
      </w:pPr>
      <w:rPr>
        <w:rFonts w:ascii="Wingdings" w:hAnsi="Wingdings" w:hint="default"/>
      </w:rPr>
    </w:lvl>
    <w:lvl w:ilvl="1" w:tplc="040C0003" w:tentative="1">
      <w:start w:val="1"/>
      <w:numFmt w:val="bullet"/>
      <w:lvlText w:val="o"/>
      <w:lvlJc w:val="left"/>
      <w:pPr>
        <w:ind w:left="2727" w:hanging="360"/>
      </w:pPr>
      <w:rPr>
        <w:rFonts w:ascii="Courier New" w:hAnsi="Courier New" w:cs="Courier New" w:hint="default"/>
      </w:rPr>
    </w:lvl>
    <w:lvl w:ilvl="2" w:tplc="040C0005" w:tentative="1">
      <w:start w:val="1"/>
      <w:numFmt w:val="bullet"/>
      <w:lvlText w:val=""/>
      <w:lvlJc w:val="left"/>
      <w:pPr>
        <w:ind w:left="3447" w:hanging="360"/>
      </w:pPr>
      <w:rPr>
        <w:rFonts w:ascii="Wingdings" w:hAnsi="Wingdings" w:hint="default"/>
      </w:rPr>
    </w:lvl>
    <w:lvl w:ilvl="3" w:tplc="040C0001" w:tentative="1">
      <w:start w:val="1"/>
      <w:numFmt w:val="bullet"/>
      <w:lvlText w:val=""/>
      <w:lvlJc w:val="left"/>
      <w:pPr>
        <w:ind w:left="4167" w:hanging="360"/>
      </w:pPr>
      <w:rPr>
        <w:rFonts w:ascii="Symbol" w:hAnsi="Symbol" w:hint="default"/>
      </w:rPr>
    </w:lvl>
    <w:lvl w:ilvl="4" w:tplc="040C0003" w:tentative="1">
      <w:start w:val="1"/>
      <w:numFmt w:val="bullet"/>
      <w:lvlText w:val="o"/>
      <w:lvlJc w:val="left"/>
      <w:pPr>
        <w:ind w:left="4887" w:hanging="360"/>
      </w:pPr>
      <w:rPr>
        <w:rFonts w:ascii="Courier New" w:hAnsi="Courier New" w:cs="Courier New" w:hint="default"/>
      </w:rPr>
    </w:lvl>
    <w:lvl w:ilvl="5" w:tplc="040C0005" w:tentative="1">
      <w:start w:val="1"/>
      <w:numFmt w:val="bullet"/>
      <w:lvlText w:val=""/>
      <w:lvlJc w:val="left"/>
      <w:pPr>
        <w:ind w:left="5607" w:hanging="360"/>
      </w:pPr>
      <w:rPr>
        <w:rFonts w:ascii="Wingdings" w:hAnsi="Wingdings" w:hint="default"/>
      </w:rPr>
    </w:lvl>
    <w:lvl w:ilvl="6" w:tplc="040C0001" w:tentative="1">
      <w:start w:val="1"/>
      <w:numFmt w:val="bullet"/>
      <w:lvlText w:val=""/>
      <w:lvlJc w:val="left"/>
      <w:pPr>
        <w:ind w:left="6327" w:hanging="360"/>
      </w:pPr>
      <w:rPr>
        <w:rFonts w:ascii="Symbol" w:hAnsi="Symbol" w:hint="default"/>
      </w:rPr>
    </w:lvl>
    <w:lvl w:ilvl="7" w:tplc="040C0003" w:tentative="1">
      <w:start w:val="1"/>
      <w:numFmt w:val="bullet"/>
      <w:lvlText w:val="o"/>
      <w:lvlJc w:val="left"/>
      <w:pPr>
        <w:ind w:left="7047" w:hanging="360"/>
      </w:pPr>
      <w:rPr>
        <w:rFonts w:ascii="Courier New" w:hAnsi="Courier New" w:cs="Courier New" w:hint="default"/>
      </w:rPr>
    </w:lvl>
    <w:lvl w:ilvl="8" w:tplc="040C0005" w:tentative="1">
      <w:start w:val="1"/>
      <w:numFmt w:val="bullet"/>
      <w:lvlText w:val=""/>
      <w:lvlJc w:val="left"/>
      <w:pPr>
        <w:ind w:left="7767" w:hanging="360"/>
      </w:pPr>
      <w:rPr>
        <w:rFonts w:ascii="Wingdings" w:hAnsi="Wingdings" w:hint="default"/>
      </w:rPr>
    </w:lvl>
  </w:abstractNum>
  <w:abstractNum w:abstractNumId="1">
    <w:nsid w:val="20993609"/>
    <w:multiLevelType w:val="hybridMultilevel"/>
    <w:tmpl w:val="07BC0CDE"/>
    <w:lvl w:ilvl="0" w:tplc="2FDEB75E">
      <w:start w:val="10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8067742"/>
    <w:multiLevelType w:val="hybridMultilevel"/>
    <w:tmpl w:val="767AA830"/>
    <w:lvl w:ilvl="0" w:tplc="391AE55C">
      <w:numFmt w:val="bullet"/>
      <w:lvlText w:val="-"/>
      <w:lvlJc w:val="left"/>
      <w:pPr>
        <w:ind w:left="720" w:hanging="360"/>
      </w:pPr>
      <w:rPr>
        <w:rFonts w:ascii="Lucida Calligraphy" w:eastAsiaTheme="minorHAnsi" w:hAnsi="Lucida Calligraphy"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2EB3AC9"/>
    <w:multiLevelType w:val="hybridMultilevel"/>
    <w:tmpl w:val="6BA286BE"/>
    <w:lvl w:ilvl="0" w:tplc="92A07B88">
      <w:numFmt w:val="bullet"/>
      <w:lvlText w:val="-"/>
      <w:lvlJc w:val="left"/>
      <w:pPr>
        <w:ind w:left="720" w:hanging="360"/>
      </w:pPr>
      <w:rPr>
        <w:rFonts w:ascii="Calibri" w:eastAsiaTheme="minorHAnsi" w:hAnsi="Calibri" w:cs="Calibri" w:hint="default"/>
        <w:sz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61177C05"/>
    <w:multiLevelType w:val="hybridMultilevel"/>
    <w:tmpl w:val="99D06CBC"/>
    <w:lvl w:ilvl="0" w:tplc="2FECE4D0">
      <w:numFmt w:val="bullet"/>
      <w:lvlText w:val="-"/>
      <w:lvlJc w:val="left"/>
      <w:pPr>
        <w:ind w:left="1494" w:hanging="360"/>
      </w:pPr>
      <w:rPr>
        <w:rFonts w:ascii="Goudy Old Style" w:eastAsia="Times New Roman" w:hAnsi="Goudy Old Style"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5">
    <w:nsid w:val="6BE175B8"/>
    <w:multiLevelType w:val="hybridMultilevel"/>
    <w:tmpl w:val="63AE80B4"/>
    <w:lvl w:ilvl="0" w:tplc="C656804C">
      <w:numFmt w:val="bullet"/>
      <w:lvlText w:val="-"/>
      <w:lvlJc w:val="left"/>
      <w:pPr>
        <w:ind w:left="1494" w:hanging="360"/>
      </w:pPr>
      <w:rPr>
        <w:rFonts w:ascii="Goudy Old Style" w:eastAsia="Times New Roman" w:hAnsi="Goudy Old Style"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330"/>
    <w:rsid w:val="00000D1B"/>
    <w:rsid w:val="00006CA0"/>
    <w:rsid w:val="00014D0C"/>
    <w:rsid w:val="00015D41"/>
    <w:rsid w:val="00016289"/>
    <w:rsid w:val="000230E9"/>
    <w:rsid w:val="000279D8"/>
    <w:rsid w:val="00033B7C"/>
    <w:rsid w:val="0005518E"/>
    <w:rsid w:val="0005519E"/>
    <w:rsid w:val="00061D96"/>
    <w:rsid w:val="0006598A"/>
    <w:rsid w:val="00086A5C"/>
    <w:rsid w:val="000953B8"/>
    <w:rsid w:val="000A0E90"/>
    <w:rsid w:val="000A726C"/>
    <w:rsid w:val="000B1D1A"/>
    <w:rsid w:val="000C3862"/>
    <w:rsid w:val="000F3ECB"/>
    <w:rsid w:val="00101A0F"/>
    <w:rsid w:val="001108E8"/>
    <w:rsid w:val="0011170A"/>
    <w:rsid w:val="00132E7E"/>
    <w:rsid w:val="00133BE5"/>
    <w:rsid w:val="0014690F"/>
    <w:rsid w:val="00151CF2"/>
    <w:rsid w:val="001705C9"/>
    <w:rsid w:val="001A62E6"/>
    <w:rsid w:val="001C4C5C"/>
    <w:rsid w:val="001C53E5"/>
    <w:rsid w:val="001E1CF3"/>
    <w:rsid w:val="001F0CBA"/>
    <w:rsid w:val="001F2460"/>
    <w:rsid w:val="0020373B"/>
    <w:rsid w:val="00221C99"/>
    <w:rsid w:val="00250809"/>
    <w:rsid w:val="00253CE3"/>
    <w:rsid w:val="00255C1C"/>
    <w:rsid w:val="00260176"/>
    <w:rsid w:val="00287431"/>
    <w:rsid w:val="00290D26"/>
    <w:rsid w:val="002B4520"/>
    <w:rsid w:val="002B5A7F"/>
    <w:rsid w:val="002B69F1"/>
    <w:rsid w:val="002E0035"/>
    <w:rsid w:val="002E63CD"/>
    <w:rsid w:val="002F34AD"/>
    <w:rsid w:val="002F5BB4"/>
    <w:rsid w:val="002F6594"/>
    <w:rsid w:val="002F6B5A"/>
    <w:rsid w:val="0030387B"/>
    <w:rsid w:val="00380F70"/>
    <w:rsid w:val="003857AD"/>
    <w:rsid w:val="003863B9"/>
    <w:rsid w:val="0039091E"/>
    <w:rsid w:val="003B38EF"/>
    <w:rsid w:val="003B623B"/>
    <w:rsid w:val="003D1067"/>
    <w:rsid w:val="003D1C49"/>
    <w:rsid w:val="003F58D7"/>
    <w:rsid w:val="004161DB"/>
    <w:rsid w:val="0042359F"/>
    <w:rsid w:val="0043355F"/>
    <w:rsid w:val="004374C2"/>
    <w:rsid w:val="00471392"/>
    <w:rsid w:val="00477FEF"/>
    <w:rsid w:val="00493C04"/>
    <w:rsid w:val="00495F3A"/>
    <w:rsid w:val="004B12D1"/>
    <w:rsid w:val="004C34E1"/>
    <w:rsid w:val="004C65C8"/>
    <w:rsid w:val="00526731"/>
    <w:rsid w:val="00530D88"/>
    <w:rsid w:val="00531632"/>
    <w:rsid w:val="005334C4"/>
    <w:rsid w:val="00533566"/>
    <w:rsid w:val="00547DDB"/>
    <w:rsid w:val="00555158"/>
    <w:rsid w:val="00560866"/>
    <w:rsid w:val="00560C86"/>
    <w:rsid w:val="00563B1E"/>
    <w:rsid w:val="005646F3"/>
    <w:rsid w:val="005758E7"/>
    <w:rsid w:val="0057657A"/>
    <w:rsid w:val="00592A82"/>
    <w:rsid w:val="0059794F"/>
    <w:rsid w:val="005A59C4"/>
    <w:rsid w:val="005B70F4"/>
    <w:rsid w:val="005E36B2"/>
    <w:rsid w:val="00621A17"/>
    <w:rsid w:val="00643A54"/>
    <w:rsid w:val="00660EA9"/>
    <w:rsid w:val="006658B6"/>
    <w:rsid w:val="00666C79"/>
    <w:rsid w:val="006806F6"/>
    <w:rsid w:val="006D32A2"/>
    <w:rsid w:val="006E290B"/>
    <w:rsid w:val="006F08AE"/>
    <w:rsid w:val="007134E7"/>
    <w:rsid w:val="007137CB"/>
    <w:rsid w:val="00713D5B"/>
    <w:rsid w:val="00750F53"/>
    <w:rsid w:val="00766CA0"/>
    <w:rsid w:val="00793070"/>
    <w:rsid w:val="007933E8"/>
    <w:rsid w:val="007A6E8A"/>
    <w:rsid w:val="007E686D"/>
    <w:rsid w:val="007F3558"/>
    <w:rsid w:val="008149F2"/>
    <w:rsid w:val="0082533E"/>
    <w:rsid w:val="00832F05"/>
    <w:rsid w:val="00835A1D"/>
    <w:rsid w:val="008847B8"/>
    <w:rsid w:val="008A0D2C"/>
    <w:rsid w:val="008A290C"/>
    <w:rsid w:val="008A3229"/>
    <w:rsid w:val="008B08B5"/>
    <w:rsid w:val="008B7D7B"/>
    <w:rsid w:val="008D2E06"/>
    <w:rsid w:val="008D530F"/>
    <w:rsid w:val="008F0F1B"/>
    <w:rsid w:val="008F4F84"/>
    <w:rsid w:val="009063E3"/>
    <w:rsid w:val="009109FE"/>
    <w:rsid w:val="00923BDF"/>
    <w:rsid w:val="0092509E"/>
    <w:rsid w:val="009267D3"/>
    <w:rsid w:val="00944E31"/>
    <w:rsid w:val="00967F97"/>
    <w:rsid w:val="009812E9"/>
    <w:rsid w:val="009927B7"/>
    <w:rsid w:val="009A13FA"/>
    <w:rsid w:val="009A5672"/>
    <w:rsid w:val="009A7976"/>
    <w:rsid w:val="009B504A"/>
    <w:rsid w:val="009F528F"/>
    <w:rsid w:val="009F7CD2"/>
    <w:rsid w:val="00A146AA"/>
    <w:rsid w:val="00A26922"/>
    <w:rsid w:val="00A32733"/>
    <w:rsid w:val="00A36A50"/>
    <w:rsid w:val="00A5129F"/>
    <w:rsid w:val="00A612CE"/>
    <w:rsid w:val="00A6204E"/>
    <w:rsid w:val="00A95F51"/>
    <w:rsid w:val="00AC2ED0"/>
    <w:rsid w:val="00AF0EED"/>
    <w:rsid w:val="00B01699"/>
    <w:rsid w:val="00B036BC"/>
    <w:rsid w:val="00B03DE7"/>
    <w:rsid w:val="00B114A6"/>
    <w:rsid w:val="00B13B67"/>
    <w:rsid w:val="00B24A8A"/>
    <w:rsid w:val="00B25BB3"/>
    <w:rsid w:val="00B27C19"/>
    <w:rsid w:val="00B44A88"/>
    <w:rsid w:val="00B5331A"/>
    <w:rsid w:val="00B8055F"/>
    <w:rsid w:val="00B96921"/>
    <w:rsid w:val="00BB60DC"/>
    <w:rsid w:val="00BC4447"/>
    <w:rsid w:val="00BC56F3"/>
    <w:rsid w:val="00BD1631"/>
    <w:rsid w:val="00BD59EA"/>
    <w:rsid w:val="00BE3572"/>
    <w:rsid w:val="00C030A4"/>
    <w:rsid w:val="00C07405"/>
    <w:rsid w:val="00C11631"/>
    <w:rsid w:val="00C154D8"/>
    <w:rsid w:val="00C34415"/>
    <w:rsid w:val="00C34881"/>
    <w:rsid w:val="00C65B0A"/>
    <w:rsid w:val="00C80888"/>
    <w:rsid w:val="00CA351B"/>
    <w:rsid w:val="00CF19C3"/>
    <w:rsid w:val="00CF53CE"/>
    <w:rsid w:val="00D03D64"/>
    <w:rsid w:val="00D13689"/>
    <w:rsid w:val="00D1592B"/>
    <w:rsid w:val="00D16FD9"/>
    <w:rsid w:val="00D25664"/>
    <w:rsid w:val="00D27703"/>
    <w:rsid w:val="00D42073"/>
    <w:rsid w:val="00D50BCE"/>
    <w:rsid w:val="00D55460"/>
    <w:rsid w:val="00D72B9F"/>
    <w:rsid w:val="00D85E1C"/>
    <w:rsid w:val="00D90D38"/>
    <w:rsid w:val="00D96644"/>
    <w:rsid w:val="00DB39BD"/>
    <w:rsid w:val="00DB3EEA"/>
    <w:rsid w:val="00DE4330"/>
    <w:rsid w:val="00DE7877"/>
    <w:rsid w:val="00DF2968"/>
    <w:rsid w:val="00E07574"/>
    <w:rsid w:val="00E245A3"/>
    <w:rsid w:val="00E626E3"/>
    <w:rsid w:val="00E63C46"/>
    <w:rsid w:val="00E74FFF"/>
    <w:rsid w:val="00E81C55"/>
    <w:rsid w:val="00E8270A"/>
    <w:rsid w:val="00EA1232"/>
    <w:rsid w:val="00EA53DE"/>
    <w:rsid w:val="00EB37CF"/>
    <w:rsid w:val="00EC18A7"/>
    <w:rsid w:val="00EC2380"/>
    <w:rsid w:val="00F24781"/>
    <w:rsid w:val="00F31F27"/>
    <w:rsid w:val="00F33E1A"/>
    <w:rsid w:val="00F340E0"/>
    <w:rsid w:val="00F6078E"/>
    <w:rsid w:val="00F87CD1"/>
    <w:rsid w:val="00F950EB"/>
    <w:rsid w:val="00F95A09"/>
    <w:rsid w:val="00FA1BC6"/>
    <w:rsid w:val="00FA7084"/>
    <w:rsid w:val="00FB2335"/>
    <w:rsid w:val="00FC041C"/>
    <w:rsid w:val="00FD7471"/>
    <w:rsid w:val="00FE4BAB"/>
    <w:rsid w:val="00FF17E3"/>
    <w:rsid w:val="00FF3346"/>
    <w:rsid w:val="00FF3A2C"/>
    <w:rsid w:val="00FF68FB"/>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BA5F15"/>
  <w15:docId w15:val="{5A45241F-F1CA-4D8F-A951-398B84BDF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3C46"/>
  </w:style>
  <w:style w:type="paragraph" w:styleId="Titre1">
    <w:name w:val="heading 1"/>
    <w:basedOn w:val="Normal"/>
    <w:next w:val="Normal"/>
    <w:link w:val="Titre1Car"/>
    <w:uiPriority w:val="9"/>
    <w:qFormat/>
    <w:rsid w:val="003D1C4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1F0CBA"/>
    <w:pPr>
      <w:tabs>
        <w:tab w:val="center" w:pos="4536"/>
        <w:tab w:val="right" w:pos="9072"/>
      </w:tabs>
      <w:spacing w:after="0" w:line="240" w:lineRule="auto"/>
    </w:pPr>
  </w:style>
  <w:style w:type="character" w:customStyle="1" w:styleId="En-tteCar">
    <w:name w:val="En-tête Car"/>
    <w:basedOn w:val="Policepardfaut"/>
    <w:link w:val="En-tte"/>
    <w:uiPriority w:val="99"/>
    <w:rsid w:val="001F0CBA"/>
  </w:style>
  <w:style w:type="paragraph" w:styleId="Pieddepage">
    <w:name w:val="footer"/>
    <w:basedOn w:val="Normal"/>
    <w:link w:val="PieddepageCar"/>
    <w:uiPriority w:val="99"/>
    <w:unhideWhenUsed/>
    <w:rsid w:val="001F0CB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F0CBA"/>
  </w:style>
  <w:style w:type="character" w:styleId="Lienhypertexte">
    <w:name w:val="Hyperlink"/>
    <w:basedOn w:val="Policepardfaut"/>
    <w:uiPriority w:val="99"/>
    <w:unhideWhenUsed/>
    <w:rsid w:val="001F0CBA"/>
    <w:rPr>
      <w:color w:val="0000FF"/>
      <w:u w:val="single"/>
    </w:rPr>
  </w:style>
  <w:style w:type="table" w:styleId="Grilledutableau">
    <w:name w:val="Table Grid"/>
    <w:basedOn w:val="TableauNormal"/>
    <w:uiPriority w:val="59"/>
    <w:rsid w:val="00A612C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lev">
    <w:name w:val="Strong"/>
    <w:basedOn w:val="Policepardfaut"/>
    <w:uiPriority w:val="22"/>
    <w:qFormat/>
    <w:rsid w:val="000B1D1A"/>
    <w:rPr>
      <w:b/>
      <w:bCs/>
    </w:rPr>
  </w:style>
  <w:style w:type="paragraph" w:styleId="Paragraphedeliste">
    <w:name w:val="List Paragraph"/>
    <w:basedOn w:val="Normal"/>
    <w:uiPriority w:val="34"/>
    <w:qFormat/>
    <w:rsid w:val="00477FEF"/>
    <w:pPr>
      <w:ind w:left="720"/>
      <w:contextualSpacing/>
    </w:pPr>
  </w:style>
  <w:style w:type="paragraph" w:styleId="Textedebulles">
    <w:name w:val="Balloon Text"/>
    <w:basedOn w:val="Normal"/>
    <w:link w:val="TextedebullesCar"/>
    <w:uiPriority w:val="99"/>
    <w:semiHidden/>
    <w:unhideWhenUsed/>
    <w:rsid w:val="00FF17E3"/>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F17E3"/>
    <w:rPr>
      <w:rFonts w:ascii="Segoe UI" w:hAnsi="Segoe UI" w:cs="Segoe UI"/>
      <w:sz w:val="18"/>
      <w:szCs w:val="18"/>
    </w:rPr>
  </w:style>
  <w:style w:type="character" w:customStyle="1" w:styleId="UnresolvedMention">
    <w:name w:val="Unresolved Mention"/>
    <w:basedOn w:val="Policepardfaut"/>
    <w:uiPriority w:val="99"/>
    <w:semiHidden/>
    <w:unhideWhenUsed/>
    <w:rsid w:val="005758E7"/>
    <w:rPr>
      <w:color w:val="605E5C"/>
      <w:shd w:val="clear" w:color="auto" w:fill="E1DFDD"/>
    </w:rPr>
  </w:style>
  <w:style w:type="character" w:customStyle="1" w:styleId="Titre1Car">
    <w:name w:val="Titre 1 Car"/>
    <w:basedOn w:val="Policepardfaut"/>
    <w:link w:val="Titre1"/>
    <w:uiPriority w:val="9"/>
    <w:rsid w:val="003D1C49"/>
    <w:rPr>
      <w:rFonts w:asciiTheme="majorHAnsi" w:eastAsiaTheme="majorEastAsia" w:hAnsiTheme="majorHAnsi" w:cstheme="majorBidi"/>
      <w:color w:val="365F91" w:themeColor="accent1" w:themeShade="BF"/>
      <w:sz w:val="32"/>
      <w:szCs w:val="32"/>
    </w:rPr>
  </w:style>
  <w:style w:type="paragraph" w:styleId="Sansinterligne">
    <w:name w:val="No Spacing"/>
    <w:uiPriority w:val="1"/>
    <w:qFormat/>
    <w:rsid w:val="003D1C4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0B3C0-7E03-4510-A724-E4D9E35F9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988</Words>
  <Characters>5438</Characters>
  <Application>Microsoft Office Word</Application>
  <DocSecurity>0</DocSecurity>
  <Lines>45</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DELL-3020</dc:creator>
  <cp:lastModifiedBy>hp</cp:lastModifiedBy>
  <cp:revision>5</cp:revision>
  <cp:lastPrinted>2023-09-24T14:59:00Z</cp:lastPrinted>
  <dcterms:created xsi:type="dcterms:W3CDTF">2024-02-13T12:24:00Z</dcterms:created>
  <dcterms:modified xsi:type="dcterms:W3CDTF">2024-02-13T14:35:00Z</dcterms:modified>
</cp:coreProperties>
</file>